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74D3C" w14:textId="77777777" w:rsidR="007C2902" w:rsidRPr="0068435E" w:rsidRDefault="007C2902" w:rsidP="00F45314">
      <w:pPr>
        <w:widowControl/>
        <w:adjustRightInd w:val="0"/>
        <w:spacing w:line="276" w:lineRule="auto"/>
        <w:jc w:val="both"/>
        <w:rPr>
          <w:rFonts w:ascii="Arial Narrow" w:eastAsiaTheme="minorHAnsi" w:hAnsi="Arial Narrow" w:cs="Times New Roman"/>
          <w:color w:val="000000"/>
          <w:lang w:val="es-EC"/>
        </w:rPr>
      </w:pPr>
    </w:p>
    <w:p w14:paraId="4F6730BE" w14:textId="77777777" w:rsidR="00954F4B" w:rsidRPr="0068435E" w:rsidRDefault="00954F4B" w:rsidP="00F45314">
      <w:pPr>
        <w:widowControl/>
        <w:adjustRightInd w:val="0"/>
        <w:spacing w:line="276" w:lineRule="auto"/>
        <w:jc w:val="right"/>
        <w:rPr>
          <w:rFonts w:ascii="Arial Narrow" w:eastAsiaTheme="minorHAnsi" w:hAnsi="Arial Narrow" w:cs="Times New Roman"/>
          <w:b/>
          <w:bCs/>
          <w:color w:val="000000"/>
          <w:lang w:val="es-EC"/>
        </w:rPr>
      </w:pPr>
    </w:p>
    <w:p w14:paraId="7C6E124A" w14:textId="77777777" w:rsidR="00954F4B" w:rsidRPr="0068435E" w:rsidRDefault="00954F4B" w:rsidP="00F45314">
      <w:pPr>
        <w:widowControl/>
        <w:adjustRightInd w:val="0"/>
        <w:spacing w:line="276" w:lineRule="auto"/>
        <w:jc w:val="right"/>
        <w:rPr>
          <w:rFonts w:ascii="Arial Narrow" w:eastAsiaTheme="minorHAnsi" w:hAnsi="Arial Narrow" w:cs="Times New Roman"/>
          <w:b/>
          <w:bCs/>
          <w:color w:val="000000"/>
          <w:lang w:val="es-EC"/>
        </w:rPr>
      </w:pPr>
    </w:p>
    <w:p w14:paraId="25C0A67B" w14:textId="5EFD68CB" w:rsidR="00954F4B" w:rsidRPr="003B2953" w:rsidRDefault="00954F4B" w:rsidP="00532E6D">
      <w:pPr>
        <w:spacing w:line="276" w:lineRule="auto"/>
        <w:jc w:val="both"/>
        <w:rPr>
          <w:rFonts w:ascii="Arial Narrow" w:hAnsi="Arial Narrow" w:cs="Times New Roman"/>
          <w:highlight w:val="yellow"/>
        </w:rPr>
      </w:pPr>
      <w:r w:rsidRPr="0068435E">
        <w:rPr>
          <w:rFonts w:ascii="Arial Narrow" w:eastAsiaTheme="minorHAnsi" w:hAnsi="Arial Narrow" w:cs="Times New Roman"/>
          <w:b/>
          <w:bCs/>
          <w:color w:val="000000"/>
          <w:lang w:val="es-EC"/>
        </w:rPr>
        <w:t>EMPRESA PUBLICA METROPOLITANA DE HABITA</w:t>
      </w:r>
      <w:r w:rsidR="00C03EA1" w:rsidRPr="0068435E">
        <w:rPr>
          <w:rFonts w:ascii="Arial Narrow" w:eastAsiaTheme="minorHAnsi" w:hAnsi="Arial Narrow" w:cs="Times New Roman"/>
          <w:b/>
          <w:bCs/>
          <w:color w:val="000000"/>
          <w:lang w:val="es-EC"/>
        </w:rPr>
        <w:t>T</w:t>
      </w:r>
      <w:r w:rsidRPr="0068435E">
        <w:rPr>
          <w:rFonts w:ascii="Arial Narrow" w:eastAsiaTheme="minorHAnsi" w:hAnsi="Arial Narrow" w:cs="Times New Roman"/>
          <w:b/>
          <w:bCs/>
          <w:color w:val="000000"/>
          <w:lang w:val="es-EC"/>
        </w:rPr>
        <w:t xml:space="preserve"> Y VIVIENDA</w:t>
      </w:r>
      <w:r w:rsidR="003B11A3" w:rsidRPr="0068435E">
        <w:rPr>
          <w:rFonts w:ascii="Arial Narrow" w:eastAsiaTheme="minorHAnsi" w:hAnsi="Arial Narrow" w:cs="Times New Roman"/>
          <w:b/>
          <w:bCs/>
          <w:color w:val="000000"/>
          <w:lang w:val="es-EC"/>
        </w:rPr>
        <w:t xml:space="preserve"> </w:t>
      </w:r>
      <w:r w:rsidRPr="0068435E">
        <w:rPr>
          <w:rFonts w:ascii="Arial Narrow" w:eastAsiaTheme="minorHAnsi" w:hAnsi="Arial Narrow" w:cs="Times New Roman"/>
          <w:b/>
          <w:bCs/>
          <w:lang w:val="es-EC"/>
        </w:rPr>
        <w:t>/ EJECUTOR DE COACTIVA.</w:t>
      </w:r>
      <w:r w:rsidR="00C03EA1" w:rsidRPr="0068435E">
        <w:rPr>
          <w:rFonts w:ascii="Arial Narrow" w:eastAsiaTheme="minorHAnsi" w:hAnsi="Arial Narrow" w:cs="Times New Roman"/>
          <w:lang w:val="es-EC"/>
        </w:rPr>
        <w:t xml:space="preserve">- Distrito Metropolitano de </w:t>
      </w:r>
      <w:r w:rsidRPr="0068435E">
        <w:rPr>
          <w:rFonts w:ascii="Arial Narrow" w:eastAsiaTheme="minorHAnsi" w:hAnsi="Arial Narrow" w:cs="Times New Roman"/>
          <w:lang w:val="es-EC"/>
        </w:rPr>
        <w:t>Quito</w:t>
      </w:r>
      <w:r w:rsidRPr="0068435E">
        <w:rPr>
          <w:rFonts w:ascii="Arial Narrow" w:eastAsiaTheme="minorHAnsi" w:hAnsi="Arial Narrow" w:cs="Times New Roman"/>
          <w:highlight w:val="yellow"/>
          <w:lang w:val="es-EC"/>
        </w:rPr>
        <w:t xml:space="preserve">, </w:t>
      </w:r>
      <w:r w:rsidR="006776F5" w:rsidRPr="0068435E">
        <w:rPr>
          <w:rFonts w:ascii="Arial Narrow" w:eastAsiaTheme="minorHAnsi" w:hAnsi="Arial Narrow" w:cs="Times New Roman"/>
          <w:highlight w:val="yellow"/>
          <w:lang w:val="es-EC"/>
        </w:rPr>
        <w:t xml:space="preserve">XX de </w:t>
      </w:r>
      <w:r w:rsidR="006776F5" w:rsidRPr="00D051FE">
        <w:rPr>
          <w:rFonts w:ascii="Arial Narrow" w:eastAsiaTheme="minorHAnsi" w:hAnsi="Arial Narrow" w:cs="Times New Roman"/>
          <w:highlight w:val="yellow"/>
          <w:lang w:val="es-EC"/>
        </w:rPr>
        <w:t>XXXXX</w:t>
      </w:r>
      <w:r w:rsidR="0098383F" w:rsidRPr="00D051FE">
        <w:rPr>
          <w:rFonts w:ascii="Arial Narrow" w:eastAsiaTheme="minorHAnsi" w:hAnsi="Arial Narrow" w:cs="Times New Roman"/>
          <w:highlight w:val="yellow"/>
          <w:lang w:val="es-EC"/>
        </w:rPr>
        <w:t xml:space="preserve"> </w:t>
      </w:r>
      <w:r w:rsidR="006776F5" w:rsidRPr="00D051FE">
        <w:rPr>
          <w:rFonts w:ascii="Arial Narrow" w:eastAsiaTheme="minorHAnsi" w:hAnsi="Arial Narrow" w:cs="Times New Roman"/>
          <w:highlight w:val="yellow"/>
          <w:lang w:val="es-EC"/>
        </w:rPr>
        <w:t>de 2025</w:t>
      </w:r>
      <w:r w:rsidRPr="0068435E">
        <w:rPr>
          <w:rFonts w:ascii="Arial Narrow" w:eastAsiaTheme="minorHAnsi" w:hAnsi="Arial Narrow" w:cs="Times New Roman"/>
          <w:lang w:val="es-EC"/>
        </w:rPr>
        <w:t>, siendo las</w:t>
      </w:r>
      <w:r w:rsidR="006776F5" w:rsidRPr="0068435E">
        <w:rPr>
          <w:rFonts w:ascii="Arial Narrow" w:eastAsiaTheme="minorHAnsi" w:hAnsi="Arial Narrow" w:cs="Times New Roman"/>
          <w:lang w:val="es-EC"/>
        </w:rPr>
        <w:t xml:space="preserve"> XXHXX</w:t>
      </w:r>
      <w:r w:rsidR="003B11A3" w:rsidRPr="0068435E">
        <w:rPr>
          <w:rFonts w:ascii="Arial Narrow" w:eastAsiaTheme="minorHAnsi" w:hAnsi="Arial Narrow" w:cs="Times New Roman"/>
          <w:lang w:val="es-EC"/>
        </w:rPr>
        <w:t>.-</w:t>
      </w:r>
      <w:r w:rsidR="00914384" w:rsidRPr="0068435E">
        <w:rPr>
          <w:rFonts w:ascii="Arial Narrow" w:hAnsi="Arial Narrow" w:cs="Times New Roman"/>
        </w:rPr>
        <w:t>VISTOS</w:t>
      </w:r>
      <w:r w:rsidR="003B11A3" w:rsidRPr="0068435E">
        <w:rPr>
          <w:rFonts w:ascii="Arial Narrow" w:hAnsi="Arial Narrow" w:cs="Times New Roman"/>
        </w:rPr>
        <w:t xml:space="preserve">: XXXXXXXXXXXXXXXXXXX, en mi calidad de Ejecutor de Coactiva </w:t>
      </w:r>
      <w:r w:rsidR="004D580D" w:rsidRPr="0068435E">
        <w:rPr>
          <w:rFonts w:ascii="Arial Narrow" w:hAnsi="Arial Narrow" w:cs="Times New Roman"/>
        </w:rPr>
        <w:t xml:space="preserve">delegado por el Gerente General de la Empres Pública Metropolitana de Hábitat y Vivienda mediante </w:t>
      </w:r>
      <w:r w:rsidR="004D580D" w:rsidRPr="00D051FE">
        <w:rPr>
          <w:rFonts w:ascii="Arial Narrow" w:hAnsi="Arial Narrow" w:cs="Times New Roman"/>
          <w:highlight w:val="yellow"/>
        </w:rPr>
        <w:t>Resolución Nro. XXXXXXXXXXXXXXX</w:t>
      </w:r>
      <w:r w:rsidR="004D580D" w:rsidRPr="0068435E">
        <w:rPr>
          <w:rFonts w:ascii="Arial Narrow" w:hAnsi="Arial Narrow" w:cs="Times New Roman"/>
        </w:rPr>
        <w:t xml:space="preserve"> de </w:t>
      </w:r>
      <w:r w:rsidR="004D580D" w:rsidRPr="0068435E">
        <w:rPr>
          <w:rFonts w:ascii="Arial Narrow" w:eastAsiaTheme="minorHAnsi" w:hAnsi="Arial Narrow" w:cs="Times New Roman"/>
          <w:highlight w:val="yellow"/>
          <w:lang w:val="es-EC"/>
        </w:rPr>
        <w:t>XX de XXXXX</w:t>
      </w:r>
      <w:r w:rsidR="004D580D" w:rsidRPr="0068435E">
        <w:rPr>
          <w:rFonts w:ascii="Arial Narrow" w:eastAsiaTheme="minorHAnsi" w:hAnsi="Arial Narrow" w:cs="Times New Roman"/>
          <w:lang w:val="es-EC"/>
        </w:rPr>
        <w:t xml:space="preserve"> y </w:t>
      </w:r>
      <w:r w:rsidR="00E82BFF" w:rsidRPr="0068435E">
        <w:rPr>
          <w:rFonts w:ascii="Arial Narrow" w:eastAsiaTheme="minorHAnsi" w:hAnsi="Arial Narrow" w:cs="Times New Roman"/>
          <w:lang w:val="es-EC"/>
        </w:rPr>
        <w:t>en concordancia con lo que dicta el artículo 262 del Código Orgánico Administrativo</w:t>
      </w:r>
      <w:r w:rsidR="001D7C65" w:rsidRPr="0068435E">
        <w:rPr>
          <w:rFonts w:ascii="Arial Narrow" w:eastAsiaTheme="minorHAnsi" w:hAnsi="Arial Narrow" w:cs="Times New Roman"/>
          <w:lang w:val="es-EC"/>
        </w:rPr>
        <w:t xml:space="preserve"> y el artículo </w:t>
      </w:r>
      <w:r w:rsidR="00312815" w:rsidRPr="0068435E">
        <w:rPr>
          <w:rFonts w:ascii="Arial Narrow" w:eastAsiaTheme="minorHAnsi" w:hAnsi="Arial Narrow" w:cs="Times New Roman"/>
          <w:lang w:val="es-EC"/>
        </w:rPr>
        <w:t>6 del</w:t>
      </w:r>
      <w:r w:rsidR="00312815" w:rsidRPr="0068435E">
        <w:rPr>
          <w:rFonts w:ascii="Arial Narrow" w:eastAsia="Malgun Gothic" w:hAnsi="Arial Narrow"/>
          <w:b/>
        </w:rPr>
        <w:t xml:space="preserve"> </w:t>
      </w:r>
      <w:r w:rsidR="00312815" w:rsidRPr="0068435E">
        <w:rPr>
          <w:rFonts w:ascii="Arial Narrow" w:eastAsia="Malgun Gothic" w:hAnsi="Arial Narrow"/>
          <w:bCs/>
        </w:rPr>
        <w:t>Reglamento para el ejercicio de la Potestad Coactiva de la Empresa Pública Metropolitana de Hábitat y Vivienda</w:t>
      </w:r>
      <w:r w:rsidR="00842996" w:rsidRPr="0068435E">
        <w:rPr>
          <w:rFonts w:ascii="Arial Narrow" w:eastAsia="Malgun Gothic" w:hAnsi="Arial Narrow"/>
          <w:bCs/>
        </w:rPr>
        <w:t xml:space="preserve">, </w:t>
      </w:r>
      <w:r w:rsidR="00842996" w:rsidRPr="0068435E">
        <w:rPr>
          <w:rFonts w:ascii="Arial Narrow" w:eastAsia="Malgun Gothic" w:hAnsi="Arial Narrow"/>
          <w:b/>
        </w:rPr>
        <w:t>AVOCO</w:t>
      </w:r>
      <w:r w:rsidR="00842996" w:rsidRPr="0068435E">
        <w:rPr>
          <w:rFonts w:ascii="Arial Narrow" w:eastAsia="Malgun Gothic" w:hAnsi="Arial Narrow"/>
          <w:bCs/>
        </w:rPr>
        <w:t xml:space="preserve"> conocimiento del procedimiento coactivo Nro. XXX-EPMHV-PC-2025, instaurado en contra del </w:t>
      </w:r>
      <w:r w:rsidR="00C27589">
        <w:rPr>
          <w:rFonts w:ascii="Arial Narrow" w:eastAsia="Malgun Gothic" w:hAnsi="Arial Narrow"/>
          <w:bCs/>
        </w:rPr>
        <w:t>coactivado</w:t>
      </w:r>
      <w:r w:rsidR="00842996" w:rsidRPr="0068435E">
        <w:rPr>
          <w:rFonts w:ascii="Arial Narrow" w:eastAsia="Malgun Gothic" w:hAnsi="Arial Narrow"/>
          <w:bCs/>
        </w:rPr>
        <w:t xml:space="preserve"> Señor XXXXXXXXXXXXXXXXXXXXXXXXXXXXXXXXXXXXXXXXXX y portador de la cedula de ciudadanía XXXXXXXXXX. De la documentación que se agrega al expediente, esta autoridad.- </w:t>
      </w:r>
      <w:r w:rsidR="00842996" w:rsidRPr="0068435E">
        <w:rPr>
          <w:rFonts w:ascii="Arial Narrow" w:eastAsia="Malgun Gothic" w:hAnsi="Arial Narrow"/>
          <w:b/>
        </w:rPr>
        <w:t>CONSIDERA:</w:t>
      </w:r>
      <w:r w:rsidR="00842996" w:rsidRPr="0068435E">
        <w:rPr>
          <w:rFonts w:ascii="Arial Narrow" w:eastAsia="Malgun Gothic" w:hAnsi="Arial Narrow"/>
          <w:bCs/>
        </w:rPr>
        <w:t xml:space="preserve"> </w:t>
      </w:r>
      <w:r w:rsidR="00842996" w:rsidRPr="00D051FE">
        <w:rPr>
          <w:rFonts w:ascii="Arial Narrow" w:eastAsia="Malgun Gothic" w:hAnsi="Arial Narrow"/>
          <w:b/>
        </w:rPr>
        <w:t>1)</w:t>
      </w:r>
      <w:r w:rsidR="00842996" w:rsidRPr="0068435E">
        <w:rPr>
          <w:rFonts w:ascii="Arial Narrow" w:eastAsia="Malgun Gothic" w:hAnsi="Arial Narrow"/>
          <w:bCs/>
        </w:rPr>
        <w:t xml:space="preserve"> </w:t>
      </w:r>
      <w:r w:rsidR="00895EA4" w:rsidRPr="0068435E">
        <w:rPr>
          <w:rFonts w:ascii="Arial Narrow" w:eastAsia="Malgun Gothic" w:hAnsi="Arial Narrow"/>
          <w:bCs/>
        </w:rPr>
        <w:t xml:space="preserve">La deuda adquirida por el administrado mediante Promesa de Compra-Venta de fecha </w:t>
      </w:r>
      <w:r w:rsidR="00895EA4" w:rsidRPr="0068435E">
        <w:rPr>
          <w:rFonts w:ascii="Arial Narrow" w:eastAsiaTheme="minorHAnsi" w:hAnsi="Arial Narrow" w:cs="Times New Roman"/>
          <w:highlight w:val="yellow"/>
          <w:lang w:val="es-EC"/>
        </w:rPr>
        <w:t>XX de XXXXX</w:t>
      </w:r>
      <w:r w:rsidR="00895EA4" w:rsidRPr="0068435E">
        <w:rPr>
          <w:rFonts w:ascii="Arial Narrow" w:eastAsiaTheme="minorHAnsi" w:hAnsi="Arial Narrow" w:cs="Times New Roman"/>
          <w:lang w:val="es-EC"/>
        </w:rPr>
        <w:t xml:space="preserve"> de 2025</w:t>
      </w:r>
      <w:r w:rsidR="00895EA4" w:rsidRPr="0068435E">
        <w:rPr>
          <w:rFonts w:ascii="Arial Narrow" w:eastAsia="Malgun Gothic" w:hAnsi="Arial Narrow"/>
          <w:bCs/>
        </w:rPr>
        <w:t xml:space="preserve"> en la que el Sr. XXXXXXXXXXXXXXXXXXXXXXXXXXXX, se compromet</w:t>
      </w:r>
      <w:r w:rsidR="005B2B87" w:rsidRPr="0068435E">
        <w:rPr>
          <w:rFonts w:ascii="Arial Narrow" w:eastAsia="Malgun Gothic" w:hAnsi="Arial Narrow"/>
          <w:bCs/>
        </w:rPr>
        <w:t>ió</w:t>
      </w:r>
      <w:r w:rsidR="00895EA4" w:rsidRPr="0068435E">
        <w:rPr>
          <w:rFonts w:ascii="Arial Narrow" w:eastAsia="Malgun Gothic" w:hAnsi="Arial Narrow"/>
          <w:bCs/>
        </w:rPr>
        <w:t xml:space="preserve"> al pago de</w:t>
      </w:r>
      <w:r w:rsidR="005B2B87" w:rsidRPr="0068435E">
        <w:rPr>
          <w:rFonts w:ascii="Arial Narrow" w:eastAsia="Malgun Gothic" w:hAnsi="Arial Narrow"/>
          <w:bCs/>
        </w:rPr>
        <w:t xml:space="preserve"> $ XXXXXX,XXX (XXXXXXXXXXXXXXXXXXXXXXXXXXXXXXXXXXXXXX Dólares de los Estados Unidos de América 00/100).</w:t>
      </w:r>
      <w:r w:rsidR="00C27589">
        <w:rPr>
          <w:rFonts w:ascii="Arial Narrow" w:eastAsia="Malgun Gothic" w:hAnsi="Arial Narrow"/>
          <w:bCs/>
        </w:rPr>
        <w:t>-</w:t>
      </w:r>
      <w:r w:rsidR="005B2B87" w:rsidRPr="0068435E">
        <w:rPr>
          <w:rFonts w:ascii="Arial Narrow" w:eastAsia="Malgun Gothic" w:hAnsi="Arial Narrow"/>
          <w:bCs/>
        </w:rPr>
        <w:t xml:space="preserve"> </w:t>
      </w:r>
      <w:r w:rsidR="005B2B87" w:rsidRPr="00C27589">
        <w:rPr>
          <w:rFonts w:ascii="Arial Narrow" w:eastAsia="Malgun Gothic" w:hAnsi="Arial Narrow"/>
          <w:b/>
        </w:rPr>
        <w:t>2)</w:t>
      </w:r>
      <w:r w:rsidR="005B2B87" w:rsidRPr="0068435E">
        <w:rPr>
          <w:rFonts w:ascii="Arial Narrow" w:eastAsia="Malgun Gothic" w:hAnsi="Arial Narrow"/>
          <w:bCs/>
        </w:rPr>
        <w:t xml:space="preserve"> Ante la falta de pago, se emitió el pertinente título de crédito</w:t>
      </w:r>
      <w:r w:rsidR="006477BF" w:rsidRPr="0068435E">
        <w:rPr>
          <w:rFonts w:ascii="Arial Narrow" w:eastAsia="Malgun Gothic" w:hAnsi="Arial Narrow"/>
          <w:bCs/>
        </w:rPr>
        <w:t xml:space="preserve"> Nro. XXXXXXXXXXXXXXXX</w:t>
      </w:r>
      <w:r w:rsidR="005B2B87" w:rsidRPr="0068435E">
        <w:rPr>
          <w:rFonts w:ascii="Arial Narrow" w:eastAsia="Malgun Gothic" w:hAnsi="Arial Narrow"/>
          <w:bCs/>
        </w:rPr>
        <w:t xml:space="preserve"> que contiene la orden de cobro de obligaciones determinadas y actualmente exigibles.</w:t>
      </w:r>
      <w:r w:rsidR="00C27589">
        <w:rPr>
          <w:rFonts w:ascii="Arial Narrow" w:eastAsia="Malgun Gothic" w:hAnsi="Arial Narrow"/>
          <w:bCs/>
        </w:rPr>
        <w:t>-</w:t>
      </w:r>
      <w:r w:rsidR="005B2B87" w:rsidRPr="0068435E">
        <w:rPr>
          <w:rFonts w:ascii="Arial Narrow" w:eastAsia="Malgun Gothic" w:hAnsi="Arial Narrow"/>
          <w:bCs/>
        </w:rPr>
        <w:t xml:space="preserve"> </w:t>
      </w:r>
      <w:r w:rsidR="005B2B87" w:rsidRPr="00D051FE">
        <w:rPr>
          <w:rFonts w:ascii="Arial Narrow" w:eastAsia="Malgun Gothic" w:hAnsi="Arial Narrow"/>
          <w:b/>
        </w:rPr>
        <w:t>3)</w:t>
      </w:r>
      <w:r w:rsidR="005B2B87" w:rsidRPr="0068435E">
        <w:rPr>
          <w:rFonts w:ascii="Arial Narrow" w:eastAsia="Malgun Gothic" w:hAnsi="Arial Narrow"/>
          <w:bCs/>
        </w:rPr>
        <w:t xml:space="preserve"> Con fundamento en los antecedentes señalados y facultado en la normativa legal vigente, esta autoridad </w:t>
      </w:r>
      <w:r w:rsidR="005B2B87" w:rsidRPr="0068435E">
        <w:rPr>
          <w:rFonts w:ascii="Arial Narrow" w:eastAsia="Malgun Gothic" w:hAnsi="Arial Narrow"/>
          <w:b/>
        </w:rPr>
        <w:t>DISPONE: PRIMERO.-</w:t>
      </w:r>
      <w:r w:rsidR="005B2B87" w:rsidRPr="0068435E">
        <w:rPr>
          <w:rFonts w:ascii="Arial Narrow" w:eastAsia="Malgun Gothic" w:hAnsi="Arial Narrow"/>
          <w:bCs/>
        </w:rPr>
        <w:t xml:space="preserve"> </w:t>
      </w:r>
      <w:r w:rsidR="00AC23BA" w:rsidRPr="0068435E">
        <w:rPr>
          <w:rFonts w:ascii="Arial Narrow" w:eastAsia="Malgun Gothic" w:hAnsi="Arial Narrow"/>
          <w:bCs/>
        </w:rPr>
        <w:t xml:space="preserve">Dictar la </w:t>
      </w:r>
      <w:r w:rsidR="00AC23BA" w:rsidRPr="0068435E">
        <w:rPr>
          <w:rFonts w:ascii="Arial Narrow" w:eastAsia="Malgun Gothic" w:hAnsi="Arial Narrow"/>
          <w:b/>
        </w:rPr>
        <w:t>ORDEN DE PAGO INMEDIATO E INICIO DEL PRESENTE PROCEDIMIENTO DE EJECUCIÓN COACTIVA</w:t>
      </w:r>
      <w:r w:rsidR="00AC23BA" w:rsidRPr="0068435E">
        <w:rPr>
          <w:rFonts w:ascii="Arial Narrow" w:eastAsia="Malgun Gothic" w:hAnsi="Arial Narrow"/>
          <w:bCs/>
        </w:rPr>
        <w:t xml:space="preserve"> en contra de XXXXXXXXXXXXXXXXXXXXXXXXXXXXXXXXXXX, portador de la cedula de ciudadanía XXXXXXXXXX</w:t>
      </w:r>
      <w:r w:rsidR="00FC53AD" w:rsidRPr="0068435E">
        <w:rPr>
          <w:rFonts w:ascii="Arial Narrow" w:eastAsia="Malgun Gothic" w:hAnsi="Arial Narrow"/>
          <w:bCs/>
        </w:rPr>
        <w:t>, quien en calidad de coactivado adeuda la Empresa Pública Metropolitana de Hábitat y Vivienda el monto de $ XXXXXX,XXX (XXXXXXXXXXXXXXXXXXXXXXXXXXXXXXXXXXXXXX Dólares de los Estados Unidos de América 00/100), más los interés, multas y las costas procesales que se generen y que se calcularán a la fecha de pago.</w:t>
      </w:r>
      <w:r w:rsidR="00C27589">
        <w:rPr>
          <w:rFonts w:ascii="Arial Narrow" w:eastAsia="Malgun Gothic" w:hAnsi="Arial Narrow"/>
          <w:bCs/>
        </w:rPr>
        <w:t xml:space="preserve">- </w:t>
      </w:r>
      <w:r w:rsidR="00FC53AD" w:rsidRPr="0068435E">
        <w:rPr>
          <w:rFonts w:ascii="Arial Narrow" w:eastAsia="Malgun Gothic" w:hAnsi="Arial Narrow"/>
          <w:b/>
        </w:rPr>
        <w:t>SEGUNDO</w:t>
      </w:r>
      <w:r w:rsidR="00C27589">
        <w:rPr>
          <w:rFonts w:ascii="Arial Narrow" w:eastAsia="Malgun Gothic" w:hAnsi="Arial Narrow"/>
          <w:b/>
        </w:rPr>
        <w:t>.-</w:t>
      </w:r>
      <w:r w:rsidR="00FC53AD" w:rsidRPr="0068435E">
        <w:rPr>
          <w:rFonts w:ascii="Arial Narrow" w:eastAsia="Malgun Gothic" w:hAnsi="Arial Narrow"/>
          <w:b/>
        </w:rPr>
        <w:t xml:space="preserve"> </w:t>
      </w:r>
      <w:r w:rsidR="00FC53AD" w:rsidRPr="0068435E">
        <w:rPr>
          <w:rFonts w:ascii="Arial Narrow" w:eastAsia="Malgun Gothic" w:hAnsi="Arial Narrow"/>
          <w:bCs/>
        </w:rPr>
        <w:t xml:space="preserve">Que la parte coactivada </w:t>
      </w:r>
      <w:r w:rsidR="00FC53AD" w:rsidRPr="00C27589">
        <w:rPr>
          <w:rFonts w:ascii="Arial Narrow" w:eastAsia="Malgun Gothic" w:hAnsi="Arial Narrow"/>
          <w:b/>
        </w:rPr>
        <w:t xml:space="preserve">PAGUE </w:t>
      </w:r>
      <w:r w:rsidR="00FC53AD" w:rsidRPr="0068435E">
        <w:rPr>
          <w:rFonts w:ascii="Arial Narrow" w:eastAsia="Malgun Gothic" w:hAnsi="Arial Narrow"/>
          <w:bCs/>
        </w:rPr>
        <w:t xml:space="preserve">la deuda o dimita bienes equivalentes, dentro del término de tres días, contados desde el día siguiente al de la notificación de la presente providencia, indicando a la parte coactiva que, de no hacerlo, se embargarán bienes </w:t>
      </w:r>
      <w:r w:rsidR="006E7A6F" w:rsidRPr="0068435E">
        <w:rPr>
          <w:rFonts w:ascii="Arial Narrow" w:eastAsia="Malgun Gothic" w:hAnsi="Arial Narrow"/>
          <w:bCs/>
        </w:rPr>
        <w:t>equivalentes al total de la deuda por el capital, intereses y costas.</w:t>
      </w:r>
      <w:r w:rsidR="00C27589">
        <w:rPr>
          <w:rFonts w:ascii="Arial Narrow" w:eastAsia="Malgun Gothic" w:hAnsi="Arial Narrow"/>
          <w:bCs/>
        </w:rPr>
        <w:t>-</w:t>
      </w:r>
      <w:r w:rsidR="006E7A6F" w:rsidRPr="0068435E">
        <w:rPr>
          <w:rFonts w:ascii="Arial Narrow" w:eastAsia="Malgun Gothic" w:hAnsi="Arial Narrow"/>
          <w:bCs/>
        </w:rPr>
        <w:t xml:space="preserve"> </w:t>
      </w:r>
      <w:r w:rsidR="006E7A6F" w:rsidRPr="00153842">
        <w:rPr>
          <w:rFonts w:ascii="Arial Narrow" w:eastAsia="Malgun Gothic" w:hAnsi="Arial Narrow"/>
          <w:b/>
        </w:rPr>
        <w:t>TERCERO.-</w:t>
      </w:r>
      <w:r w:rsidR="006E7A6F" w:rsidRPr="0068435E">
        <w:rPr>
          <w:rFonts w:ascii="Arial Narrow" w:eastAsia="Malgun Gothic" w:hAnsi="Arial Narrow"/>
          <w:bCs/>
        </w:rPr>
        <w:t xml:space="preserve"> Al tenor de lo dispuesto en el artículo 281 del Código Orgánico Administrativo y con el fin de maximizar la eficiencia en la recuperación de los valores adeudados, ordeno   la   práctica   de   las   siguientes   medidas   cautelares:  </w:t>
      </w:r>
      <w:r w:rsidR="006E7A6F" w:rsidRPr="0068435E">
        <w:rPr>
          <w:rFonts w:ascii="Arial Narrow" w:hAnsi="Arial Narrow" w:cs="Times New Roman"/>
          <w:b/>
          <w:bCs/>
        </w:rPr>
        <w:t>3.1. OFÍCIESE A LA SUPERINTENDENCIA DE BANCOS</w:t>
      </w:r>
      <w:r w:rsidR="00C62D53" w:rsidRPr="0068435E">
        <w:rPr>
          <w:rFonts w:ascii="Arial Narrow" w:hAnsi="Arial Narrow" w:cs="Times New Roman"/>
          <w:b/>
          <w:bCs/>
        </w:rPr>
        <w:t xml:space="preserve"> Y LA SUPERINTENDENCIA DE ECONOMÍA POPULAR Y SOLIDARIA</w:t>
      </w:r>
      <w:r w:rsidR="006E7A6F" w:rsidRPr="0068435E">
        <w:rPr>
          <w:rFonts w:ascii="Arial Narrow" w:hAnsi="Arial Narrow" w:cs="Times New Roman"/>
        </w:rPr>
        <w:t xml:space="preserve"> </w:t>
      </w:r>
      <w:r w:rsidR="006E7A6F" w:rsidRPr="0068435E">
        <w:rPr>
          <w:rFonts w:ascii="Arial Narrow" w:hAnsi="Arial Narrow" w:cs="Times New Roman"/>
          <w:b/>
          <w:bCs/>
        </w:rPr>
        <w:t>LA RETENCIÓN DE FONDOS</w:t>
      </w:r>
      <w:r w:rsidRPr="0068435E">
        <w:rPr>
          <w:rFonts w:ascii="Arial Narrow" w:hAnsi="Arial Narrow" w:cs="Times New Roman"/>
        </w:rPr>
        <w:t xml:space="preserve">, </w:t>
      </w:r>
      <w:r w:rsidR="006E7A6F" w:rsidRPr="0068435E">
        <w:rPr>
          <w:rFonts w:ascii="Arial Narrow" w:hAnsi="Arial Narrow" w:cs="Times New Roman"/>
          <w:b/>
          <w:bCs/>
        </w:rPr>
        <w:t>DEPÓSITOS E INVERSIONES</w:t>
      </w:r>
      <w:r w:rsidR="006E7A6F" w:rsidRPr="0068435E">
        <w:rPr>
          <w:rFonts w:ascii="Arial Narrow" w:hAnsi="Arial Narrow" w:cs="Times New Roman"/>
        </w:rPr>
        <w:t xml:space="preserve"> </w:t>
      </w:r>
      <w:r w:rsidRPr="0068435E">
        <w:rPr>
          <w:rFonts w:ascii="Arial Narrow" w:hAnsi="Arial Narrow" w:cs="Times New Roman"/>
        </w:rPr>
        <w:t>que el coactivado</w:t>
      </w:r>
      <w:r w:rsidR="0068435E" w:rsidRPr="0068435E">
        <w:rPr>
          <w:rFonts w:ascii="Arial Narrow" w:hAnsi="Arial Narrow" w:cs="Times New Roman"/>
        </w:rPr>
        <w:t xml:space="preserve"> Señor </w:t>
      </w:r>
      <w:r w:rsidR="0068435E" w:rsidRPr="0068435E">
        <w:rPr>
          <w:rFonts w:ascii="Arial Narrow" w:eastAsia="Malgun Gothic" w:hAnsi="Arial Narrow"/>
          <w:bCs/>
        </w:rPr>
        <w:t>XXXXXXXXXXXXXXXXXXXXXXXXXXXXXXXXXXX, portador de la cedula de identidad XXXXXXXXXX</w:t>
      </w:r>
      <w:r w:rsidRPr="0068435E">
        <w:rPr>
          <w:rFonts w:ascii="Arial Narrow" w:hAnsi="Arial Narrow" w:cs="Times New Roman"/>
        </w:rPr>
        <w:t xml:space="preserve"> mantiene en las entidades del Sistema Financiero, hasta por el valor de</w:t>
      </w:r>
      <w:r w:rsidR="006E7A6F" w:rsidRPr="0068435E">
        <w:rPr>
          <w:rFonts w:ascii="Arial Narrow" w:hAnsi="Arial Narrow" w:cs="Times New Roman"/>
        </w:rPr>
        <w:t xml:space="preserve"> </w:t>
      </w:r>
      <w:r w:rsidR="006E7A6F" w:rsidRPr="0068435E">
        <w:rPr>
          <w:rFonts w:ascii="Arial Narrow" w:eastAsia="Malgun Gothic" w:hAnsi="Arial Narrow"/>
          <w:bCs/>
        </w:rPr>
        <w:t>$ XXXXXX,XXX (XXXXXXXXXXXXXXXXXXXXXXXXXXXXXXXXXXXXXX Dólares de los Estados Unidos de América 00/100)</w:t>
      </w:r>
      <w:r w:rsidRPr="0068435E">
        <w:rPr>
          <w:rFonts w:ascii="Arial Narrow" w:hAnsi="Arial Narrow" w:cs="Times New Roman"/>
        </w:rPr>
        <w:t xml:space="preserve">; </w:t>
      </w:r>
      <w:r w:rsidR="00C62D53" w:rsidRPr="0068435E">
        <w:rPr>
          <w:rFonts w:ascii="Arial Narrow" w:hAnsi="Arial Narrow" w:cs="Times New Roman"/>
        </w:rPr>
        <w:t>se exceptúa lo dispuesto en este numeral en lo que respecta a los valores derivados de pensiones jubilares, en cumplimiento de la Sentencia de la Corte Constitucional Nro. 889-20-JP/21, publicada el 10 de marzo de 2021, y la Sentencia Nro. 105-10-JP/21, publicada el 12 de abril de 2021, mediante la cual se estableció la regla jurisprudencial con efectos erga omnes en relación con el embargo y/o retención de las pensiones jubilares de los ciudadanos que se encuentran sujetos a procesos coactivos</w:t>
      </w:r>
      <w:r w:rsidR="00B7250A" w:rsidRPr="0068435E">
        <w:rPr>
          <w:rFonts w:ascii="Arial Narrow" w:hAnsi="Arial Narrow" w:cs="Times New Roman"/>
        </w:rPr>
        <w:t>, quienes dispondrán a todas las instituciones sujetas   a   su   respectiva   vigilancia   y   control,   que   procedan   a   retener   el   valor ordenado e informar a este funcionario, en el</w:t>
      </w:r>
      <w:r w:rsidR="00A41452" w:rsidRPr="0068435E">
        <w:rPr>
          <w:rFonts w:ascii="Arial Narrow" w:hAnsi="Arial Narrow" w:cs="Times New Roman"/>
        </w:rPr>
        <w:t xml:space="preserve"> término de tres (3) días</w:t>
      </w:r>
      <w:r w:rsidR="00C27589">
        <w:rPr>
          <w:rFonts w:ascii="Arial Narrow" w:hAnsi="Arial Narrow" w:cs="Times New Roman"/>
        </w:rPr>
        <w:t>.-</w:t>
      </w:r>
      <w:r w:rsidR="00A41452" w:rsidRPr="0068435E">
        <w:rPr>
          <w:rFonts w:ascii="Arial Narrow" w:hAnsi="Arial Narrow" w:cs="Times New Roman"/>
        </w:rPr>
        <w:t xml:space="preserve"> </w:t>
      </w:r>
      <w:r w:rsidR="006E7A6F" w:rsidRPr="0068435E">
        <w:rPr>
          <w:rFonts w:ascii="Arial Narrow" w:hAnsi="Arial Narrow" w:cs="Times New Roman"/>
        </w:rPr>
        <w:t xml:space="preserve"> </w:t>
      </w:r>
      <w:r w:rsidR="001030C6" w:rsidRPr="0068435E">
        <w:rPr>
          <w:rFonts w:ascii="Arial Narrow" w:hAnsi="Arial Narrow" w:cs="Times New Roman"/>
          <w:b/>
          <w:bCs/>
        </w:rPr>
        <w:t>3.2. OFÍCIESE A LA AGENCIA NACIONAL TRÁNSITO, LA PROHIBICIÓN DE ENAJENAR</w:t>
      </w:r>
      <w:r w:rsidR="0098383F" w:rsidRPr="0068435E">
        <w:rPr>
          <w:rFonts w:ascii="Arial Narrow" w:hAnsi="Arial Narrow" w:cs="Times New Roman"/>
          <w:b/>
          <w:bCs/>
        </w:rPr>
        <w:t xml:space="preserve"> O CONSTITUIR GRAVAMEN SOBRE </w:t>
      </w:r>
      <w:r w:rsidR="001030C6" w:rsidRPr="0068435E">
        <w:rPr>
          <w:rFonts w:ascii="Arial Narrow" w:hAnsi="Arial Narrow" w:cs="Times New Roman"/>
          <w:b/>
          <w:bCs/>
        </w:rPr>
        <w:t>LOS AUTOMOTORES</w:t>
      </w:r>
      <w:r w:rsidR="0044567F" w:rsidRPr="0068435E">
        <w:rPr>
          <w:rFonts w:ascii="Arial Narrow" w:hAnsi="Arial Narrow" w:cs="Times New Roman"/>
        </w:rPr>
        <w:t>,</w:t>
      </w:r>
      <w:r w:rsidR="0068435E" w:rsidRPr="0068435E">
        <w:rPr>
          <w:rFonts w:ascii="Arial Narrow" w:hAnsi="Arial Narrow" w:cs="Times New Roman"/>
        </w:rPr>
        <w:t xml:space="preserve"> del Señor </w:t>
      </w:r>
      <w:r w:rsidR="0068435E" w:rsidRPr="0068435E">
        <w:rPr>
          <w:rFonts w:ascii="Arial Narrow" w:eastAsia="Malgun Gothic" w:hAnsi="Arial Narrow"/>
          <w:bCs/>
        </w:rPr>
        <w:t>XXXXXXXXXXXXXXXXXXXXXXXXXXXXXXXXXXX, portador de la cedula de identidad XXXXXXXXXX,</w:t>
      </w:r>
      <w:r w:rsidR="0044567F" w:rsidRPr="0068435E">
        <w:rPr>
          <w:rFonts w:ascii="Arial Narrow" w:hAnsi="Arial Narrow" w:cs="Times New Roman"/>
        </w:rPr>
        <w:t xml:space="preserve"> a fin de que tomen nota en sus registros de la medida cautelar dispuesta, hecho lo cual emita y remita a este   funcionario   </w:t>
      </w:r>
      <w:proofErr w:type="gramStart"/>
      <w:r w:rsidR="0044567F" w:rsidRPr="0068435E">
        <w:rPr>
          <w:rFonts w:ascii="Arial Narrow" w:hAnsi="Arial Narrow" w:cs="Times New Roman"/>
        </w:rPr>
        <w:t xml:space="preserve">Ejecutor,   </w:t>
      </w:r>
      <w:proofErr w:type="gramEnd"/>
      <w:r w:rsidR="0044567F" w:rsidRPr="0068435E">
        <w:rPr>
          <w:rFonts w:ascii="Arial Narrow" w:hAnsi="Arial Narrow" w:cs="Times New Roman"/>
        </w:rPr>
        <w:t xml:space="preserve">en   el   término   de   tres  </w:t>
      </w:r>
      <w:r w:rsidR="00A41452" w:rsidRPr="0068435E">
        <w:rPr>
          <w:rFonts w:ascii="Arial Narrow" w:hAnsi="Arial Narrow" w:cs="Times New Roman"/>
        </w:rPr>
        <w:t>(3)</w:t>
      </w:r>
      <w:r w:rsidR="0044567F" w:rsidRPr="0068435E">
        <w:rPr>
          <w:rFonts w:ascii="Arial Narrow" w:hAnsi="Arial Narrow" w:cs="Times New Roman"/>
        </w:rPr>
        <w:t xml:space="preserve"> días</w:t>
      </w:r>
      <w:r w:rsidR="003C68DE" w:rsidRPr="0068435E">
        <w:rPr>
          <w:rFonts w:ascii="Arial Narrow" w:hAnsi="Arial Narrow" w:cs="Times New Roman"/>
        </w:rPr>
        <w:t xml:space="preserve">; </w:t>
      </w:r>
      <w:r w:rsidR="003C68DE" w:rsidRPr="0068435E">
        <w:rPr>
          <w:rFonts w:ascii="Arial Narrow" w:hAnsi="Arial Narrow" w:cs="Times New Roman"/>
          <w:b/>
          <w:bCs/>
        </w:rPr>
        <w:t>3.3.</w:t>
      </w:r>
      <w:r w:rsidR="003C68DE" w:rsidRPr="0068435E">
        <w:rPr>
          <w:rFonts w:ascii="Arial Narrow" w:hAnsi="Arial Narrow" w:cs="Times New Roman"/>
        </w:rPr>
        <w:t xml:space="preserve"> </w:t>
      </w:r>
      <w:r w:rsidR="003C68DE" w:rsidRPr="0068435E">
        <w:rPr>
          <w:rFonts w:ascii="Arial Narrow" w:hAnsi="Arial Narrow" w:cs="Times New Roman"/>
          <w:b/>
          <w:bCs/>
        </w:rPr>
        <w:t xml:space="preserve">OFÍCIESE AL REGISTRO DE LA PROPIEDAD DE CANTÓN QUITO, LA PROHIBICIÓN DE ENAJENAR </w:t>
      </w:r>
      <w:r w:rsidR="003C68DE" w:rsidRPr="0068435E">
        <w:rPr>
          <w:rFonts w:ascii="Arial Narrow" w:hAnsi="Arial Narrow" w:cs="Times New Roman"/>
          <w:b/>
          <w:bCs/>
        </w:rPr>
        <w:lastRenderedPageBreak/>
        <w:t>BIENES</w:t>
      </w:r>
      <w:r w:rsidR="00A41452" w:rsidRPr="0068435E">
        <w:rPr>
          <w:rFonts w:ascii="Arial Narrow" w:hAnsi="Arial Narrow" w:cs="Times New Roman"/>
          <w:b/>
          <w:bCs/>
        </w:rPr>
        <w:t xml:space="preserve"> DERECHOS Y ACCIONES O CONSTITUIR GRAVAMEN</w:t>
      </w:r>
      <w:r w:rsidR="00AB2266" w:rsidRPr="0068435E">
        <w:rPr>
          <w:rFonts w:ascii="Arial Narrow" w:hAnsi="Arial Narrow" w:cs="Times New Roman"/>
        </w:rPr>
        <w:t>, sobre todos y cada uno de los bienes del coactivado</w:t>
      </w:r>
      <w:r w:rsidR="0068435E" w:rsidRPr="0068435E">
        <w:rPr>
          <w:rFonts w:ascii="Arial Narrow" w:hAnsi="Arial Narrow" w:cs="Times New Roman"/>
        </w:rPr>
        <w:t xml:space="preserve"> el Señor </w:t>
      </w:r>
      <w:r w:rsidR="0068435E" w:rsidRPr="0068435E">
        <w:rPr>
          <w:rFonts w:ascii="Arial Narrow" w:eastAsia="Malgun Gothic" w:hAnsi="Arial Narrow"/>
          <w:bCs/>
        </w:rPr>
        <w:t>XXXXXXXXXXXXXXXXXXXXXXXXXXXXXXXXXXX, portador de la c</w:t>
      </w:r>
      <w:r w:rsidR="00D51959">
        <w:rPr>
          <w:rFonts w:ascii="Arial Narrow" w:eastAsia="Malgun Gothic" w:hAnsi="Arial Narrow"/>
          <w:bCs/>
        </w:rPr>
        <w:t>é</w:t>
      </w:r>
      <w:r w:rsidR="0068435E" w:rsidRPr="0068435E">
        <w:rPr>
          <w:rFonts w:ascii="Arial Narrow" w:eastAsia="Malgun Gothic" w:hAnsi="Arial Narrow"/>
          <w:bCs/>
        </w:rPr>
        <w:t>dula de identidad XXXXXXXXXX</w:t>
      </w:r>
      <w:r w:rsidR="00D51959">
        <w:rPr>
          <w:rFonts w:ascii="Arial Narrow" w:hAnsi="Arial Narrow" w:cs="Times New Roman"/>
        </w:rPr>
        <w:t xml:space="preserve">, </w:t>
      </w:r>
      <w:r w:rsidR="00D51959" w:rsidRPr="0068435E">
        <w:rPr>
          <w:rFonts w:ascii="Arial Narrow" w:hAnsi="Arial Narrow" w:cs="Times New Roman"/>
        </w:rPr>
        <w:t xml:space="preserve">hecho lo cual emita y remita a este   funcionario   Ejecutor, en   el   término   de   </w:t>
      </w:r>
      <w:proofErr w:type="gramStart"/>
      <w:r w:rsidR="00D51959" w:rsidRPr="0068435E">
        <w:rPr>
          <w:rFonts w:ascii="Arial Narrow" w:hAnsi="Arial Narrow" w:cs="Times New Roman"/>
        </w:rPr>
        <w:t>tres  (</w:t>
      </w:r>
      <w:proofErr w:type="gramEnd"/>
      <w:r w:rsidR="00D51959" w:rsidRPr="0068435E">
        <w:rPr>
          <w:rFonts w:ascii="Arial Narrow" w:hAnsi="Arial Narrow" w:cs="Times New Roman"/>
        </w:rPr>
        <w:t>3) días</w:t>
      </w:r>
      <w:r w:rsidR="00D51959">
        <w:rPr>
          <w:rFonts w:ascii="Arial Narrow" w:hAnsi="Arial Narrow" w:cs="Times New Roman"/>
        </w:rPr>
        <w:t>.</w:t>
      </w:r>
      <w:r w:rsidR="00A41452" w:rsidRPr="0068435E">
        <w:rPr>
          <w:rFonts w:ascii="Arial Narrow" w:hAnsi="Arial Narrow" w:cs="Times New Roman"/>
        </w:rPr>
        <w:t xml:space="preserve"> </w:t>
      </w:r>
      <w:r w:rsidR="00A41452" w:rsidRPr="0068435E">
        <w:rPr>
          <w:rFonts w:ascii="Arial Narrow" w:hAnsi="Arial Narrow" w:cs="Times New Roman"/>
          <w:b/>
          <w:bCs/>
        </w:rPr>
        <w:t>3.</w:t>
      </w:r>
      <w:r w:rsidR="00D51959">
        <w:rPr>
          <w:rFonts w:ascii="Arial Narrow" w:hAnsi="Arial Narrow" w:cs="Times New Roman"/>
          <w:b/>
          <w:bCs/>
        </w:rPr>
        <w:t>4</w:t>
      </w:r>
      <w:r w:rsidR="00A41452" w:rsidRPr="0068435E">
        <w:rPr>
          <w:rFonts w:ascii="Arial Narrow" w:hAnsi="Arial Narrow" w:cs="Times New Roman"/>
          <w:b/>
          <w:bCs/>
        </w:rPr>
        <w:t xml:space="preserve">. OFÍCIESE A LA SUPERINTENDENCIA DE COMPAÑÍAS, VALORES Y SEGUROS, LA PROHIBICIÓN DE TODA TRANSFERENCIA DE ACCIONES, BENEFICIOS, DIVIDENDOS, INTERESES ECONÓMICOS, DERECHOS FIDUCIARIOS, GARANTÍAS Y EN GENERAL, TODOS LOS DERECHOS </w:t>
      </w:r>
      <w:r w:rsidR="006E4A53" w:rsidRPr="0068435E">
        <w:rPr>
          <w:rFonts w:ascii="Arial Narrow" w:hAnsi="Arial Narrow" w:cs="Times New Roman"/>
        </w:rPr>
        <w:t xml:space="preserve">y demás conexos como titular, constituyente, beneficiario, adherente o a través del negocio jurídico que fuere, a nombre del coactivado </w:t>
      </w:r>
      <w:r w:rsidR="0068435E" w:rsidRPr="0068435E">
        <w:rPr>
          <w:rFonts w:ascii="Arial Narrow" w:hAnsi="Arial Narrow" w:cs="Times New Roman"/>
        </w:rPr>
        <w:t xml:space="preserve">Señor </w:t>
      </w:r>
      <w:r w:rsidR="0068435E" w:rsidRPr="0068435E">
        <w:rPr>
          <w:rFonts w:ascii="Arial Narrow" w:eastAsia="Malgun Gothic" w:hAnsi="Arial Narrow"/>
          <w:bCs/>
        </w:rPr>
        <w:t>XXXXXXXXXXXXXXXXXXXXXXXXXXXXXXXXXXX, portador de la cedula de identidad XXXXXXXXXX</w:t>
      </w:r>
      <w:r w:rsidR="00D51959">
        <w:rPr>
          <w:rFonts w:ascii="Arial Narrow" w:hAnsi="Arial Narrow" w:cs="Times New Roman"/>
        </w:rPr>
        <w:t xml:space="preserve">, </w:t>
      </w:r>
      <w:r w:rsidR="00D51959" w:rsidRPr="0068435E">
        <w:rPr>
          <w:rFonts w:ascii="Arial Narrow" w:hAnsi="Arial Narrow" w:cs="Times New Roman"/>
        </w:rPr>
        <w:t>hecho lo cual emita y remita a este   funcionario   Ejecutor,   en   el   término   de   tres  (3) días</w:t>
      </w:r>
      <w:r w:rsidR="00D51959">
        <w:rPr>
          <w:rFonts w:ascii="Arial Narrow" w:hAnsi="Arial Narrow" w:cs="Times New Roman"/>
        </w:rPr>
        <w:t xml:space="preserve">. </w:t>
      </w:r>
      <w:r w:rsidR="00D51959">
        <w:rPr>
          <w:rFonts w:ascii="Arial Narrow" w:hAnsi="Arial Narrow" w:cs="Times New Roman"/>
          <w:b/>
          <w:bCs/>
        </w:rPr>
        <w:t xml:space="preserve">3.5. </w:t>
      </w:r>
      <w:r w:rsidR="00D51959" w:rsidRPr="00D51959">
        <w:rPr>
          <w:rFonts w:ascii="Arial Narrow" w:hAnsi="Arial Narrow" w:cs="Times New Roman"/>
          <w:b/>
          <w:bCs/>
        </w:rPr>
        <w:t xml:space="preserve">OFÍCIESE AL SERVICIO DE RENTAS INTERNAS PARA QUE RETENGA LOS VALORES, </w:t>
      </w:r>
      <w:r w:rsidR="00D51959" w:rsidRPr="0068435E">
        <w:rPr>
          <w:rFonts w:ascii="Arial Narrow" w:hAnsi="Arial Narrow" w:cs="Times New Roman"/>
        </w:rPr>
        <w:t xml:space="preserve">hasta por el valor de </w:t>
      </w:r>
      <w:r w:rsidR="00D51959" w:rsidRPr="0068435E">
        <w:rPr>
          <w:rFonts w:ascii="Arial Narrow" w:eastAsia="Malgun Gothic" w:hAnsi="Arial Narrow"/>
          <w:bCs/>
        </w:rPr>
        <w:t>$ XXXXXX,XXX (XXXXXXXXXXXXXXXXXXXXXXXXXXXXXXXXXXXXXX Dólares de los Estados Unidos de América 00/100)</w:t>
      </w:r>
      <w:r w:rsidR="00B56256" w:rsidRPr="0068435E">
        <w:rPr>
          <w:rFonts w:ascii="Arial Narrow" w:hAnsi="Arial Narrow" w:cs="Times New Roman"/>
        </w:rPr>
        <w:t xml:space="preserve">, que </w:t>
      </w:r>
      <w:r w:rsidR="00D51959">
        <w:rPr>
          <w:rFonts w:ascii="Arial Narrow" w:hAnsi="Arial Narrow" w:cs="Times New Roman"/>
        </w:rPr>
        <w:t>el</w:t>
      </w:r>
      <w:r w:rsidR="00B56256" w:rsidRPr="0068435E">
        <w:rPr>
          <w:rFonts w:ascii="Arial Narrow" w:hAnsi="Arial Narrow" w:cs="Times New Roman"/>
        </w:rPr>
        <w:t xml:space="preserve"> coactiva</w:t>
      </w:r>
      <w:r w:rsidR="00D51959">
        <w:rPr>
          <w:rFonts w:ascii="Arial Narrow" w:hAnsi="Arial Narrow" w:cs="Times New Roman"/>
        </w:rPr>
        <w:t xml:space="preserve">do </w:t>
      </w:r>
      <w:r w:rsidR="00D51959" w:rsidRPr="0068435E">
        <w:rPr>
          <w:rFonts w:ascii="Arial Narrow" w:hAnsi="Arial Narrow" w:cs="Times New Roman"/>
        </w:rPr>
        <w:t xml:space="preserve">Señor </w:t>
      </w:r>
      <w:r w:rsidR="00D51959" w:rsidRPr="0068435E">
        <w:rPr>
          <w:rFonts w:ascii="Arial Narrow" w:eastAsia="Malgun Gothic" w:hAnsi="Arial Narrow"/>
          <w:bCs/>
        </w:rPr>
        <w:t>XXXXXXXXXXXXXXXXXXXXXXXXXXXXXXXXXXX, portador de la c</w:t>
      </w:r>
      <w:r w:rsidR="00D51959">
        <w:rPr>
          <w:rFonts w:ascii="Arial Narrow" w:eastAsia="Malgun Gothic" w:hAnsi="Arial Narrow"/>
          <w:bCs/>
        </w:rPr>
        <w:t>é</w:t>
      </w:r>
      <w:r w:rsidR="00D51959" w:rsidRPr="0068435E">
        <w:rPr>
          <w:rFonts w:ascii="Arial Narrow" w:eastAsia="Malgun Gothic" w:hAnsi="Arial Narrow"/>
          <w:bCs/>
        </w:rPr>
        <w:t>dula de identidad XXXXXXXXXX</w:t>
      </w:r>
      <w:r w:rsidR="00B56256" w:rsidRPr="0068435E">
        <w:rPr>
          <w:rFonts w:ascii="Arial Narrow" w:hAnsi="Arial Narrow" w:cs="Times New Roman"/>
        </w:rPr>
        <w:t>, tenga por cobrar por concepto de devolución de impuestos, por parte de la Administración Tributaria</w:t>
      </w:r>
      <w:r w:rsidR="00D51959">
        <w:rPr>
          <w:rFonts w:ascii="Arial Narrow" w:hAnsi="Arial Narrow" w:cs="Times New Roman"/>
        </w:rPr>
        <w:t xml:space="preserve">, </w:t>
      </w:r>
      <w:r w:rsidR="00D51959" w:rsidRPr="0068435E">
        <w:rPr>
          <w:rFonts w:ascii="Arial Narrow" w:hAnsi="Arial Narrow" w:cs="Times New Roman"/>
        </w:rPr>
        <w:t>hecho lo cual emita y remita a este   funcionario   Ejecutor,   en   el   término   de   tres  (3) días</w:t>
      </w:r>
      <w:r w:rsidR="00B56256" w:rsidRPr="0068435E">
        <w:rPr>
          <w:rFonts w:ascii="Arial Narrow" w:hAnsi="Arial Narrow" w:cs="Times New Roman"/>
        </w:rPr>
        <w:t xml:space="preserve"> </w:t>
      </w:r>
      <w:r w:rsidR="00D51959" w:rsidRPr="00D51959">
        <w:rPr>
          <w:rFonts w:ascii="Arial Narrow" w:hAnsi="Arial Narrow" w:cs="Times New Roman"/>
          <w:b/>
          <w:bCs/>
        </w:rPr>
        <w:t xml:space="preserve">3.6. OFÍCIESE AL SERVICIO NACIONAL DE CONTRATACIÓN PÚBLICA </w:t>
      </w:r>
      <w:r w:rsidR="00B56256" w:rsidRPr="0068435E">
        <w:rPr>
          <w:rFonts w:ascii="Arial Narrow" w:hAnsi="Arial Narrow" w:cs="Times New Roman"/>
        </w:rPr>
        <w:t xml:space="preserve">para que registre que </w:t>
      </w:r>
      <w:r w:rsidR="00D51959" w:rsidRPr="0068435E">
        <w:rPr>
          <w:rFonts w:ascii="Arial Narrow" w:hAnsi="Arial Narrow" w:cs="Times New Roman"/>
        </w:rPr>
        <w:t xml:space="preserve">coactivado el Señor </w:t>
      </w:r>
      <w:r w:rsidR="00D51959" w:rsidRPr="0068435E">
        <w:rPr>
          <w:rFonts w:ascii="Arial Narrow" w:eastAsia="Malgun Gothic" w:hAnsi="Arial Narrow"/>
          <w:bCs/>
        </w:rPr>
        <w:t>XXXXXXXXXXXXXXXXXXXXXXXXXXXXXXXXXXX, portador de la c</w:t>
      </w:r>
      <w:r w:rsidR="00D51959">
        <w:rPr>
          <w:rFonts w:ascii="Arial Narrow" w:eastAsia="Malgun Gothic" w:hAnsi="Arial Narrow"/>
          <w:bCs/>
        </w:rPr>
        <w:t>é</w:t>
      </w:r>
      <w:r w:rsidR="00D51959" w:rsidRPr="0068435E">
        <w:rPr>
          <w:rFonts w:ascii="Arial Narrow" w:eastAsia="Malgun Gothic" w:hAnsi="Arial Narrow"/>
          <w:bCs/>
        </w:rPr>
        <w:t>dula de identidad XXXXXXXXXX</w:t>
      </w:r>
      <w:r w:rsidR="00F96EB3" w:rsidRPr="0068435E">
        <w:rPr>
          <w:rFonts w:ascii="Arial Narrow" w:hAnsi="Arial Narrow" w:cs="Times New Roman"/>
        </w:rPr>
        <w:t>,</w:t>
      </w:r>
      <w:r w:rsidR="00B56256" w:rsidRPr="0068435E">
        <w:rPr>
          <w:rFonts w:ascii="Arial Narrow" w:hAnsi="Arial Narrow" w:cs="Times New Roman"/>
        </w:rPr>
        <w:t xml:space="preserve"> se encuentra inhabilitado para celebrar contratos con las instituciones públicas, tal como manda el numeral 6 del artículo 62 de la Ley Orgánica del Sistema Nacional de Contratación Pública</w:t>
      </w:r>
      <w:r w:rsidR="00D51959">
        <w:rPr>
          <w:rFonts w:ascii="Arial Narrow" w:hAnsi="Arial Narrow" w:cs="Times New Roman"/>
        </w:rPr>
        <w:t xml:space="preserve">, </w:t>
      </w:r>
      <w:r w:rsidR="00D51959" w:rsidRPr="0068435E">
        <w:rPr>
          <w:rFonts w:ascii="Arial Narrow" w:hAnsi="Arial Narrow" w:cs="Times New Roman"/>
        </w:rPr>
        <w:t xml:space="preserve">hecho lo cual emita y remita a este   funcionario   </w:t>
      </w:r>
      <w:proofErr w:type="gramStart"/>
      <w:r w:rsidR="00D51959" w:rsidRPr="0068435E">
        <w:rPr>
          <w:rFonts w:ascii="Arial Narrow" w:hAnsi="Arial Narrow" w:cs="Times New Roman"/>
        </w:rPr>
        <w:t xml:space="preserve">Ejecutor,   </w:t>
      </w:r>
      <w:proofErr w:type="gramEnd"/>
      <w:r w:rsidR="00D51959" w:rsidRPr="0068435E">
        <w:rPr>
          <w:rFonts w:ascii="Arial Narrow" w:hAnsi="Arial Narrow" w:cs="Times New Roman"/>
        </w:rPr>
        <w:t>en   el   término   de   tres  (3) días</w:t>
      </w:r>
      <w:r w:rsidR="00B56256" w:rsidRPr="0068435E">
        <w:rPr>
          <w:rFonts w:ascii="Arial Narrow" w:hAnsi="Arial Narrow" w:cs="Times New Roman"/>
        </w:rPr>
        <w:t>;</w:t>
      </w:r>
      <w:r w:rsidR="00D51959">
        <w:rPr>
          <w:rFonts w:ascii="Arial Narrow" w:hAnsi="Arial Narrow" w:cs="Times New Roman"/>
        </w:rPr>
        <w:t xml:space="preserve"> </w:t>
      </w:r>
      <w:r w:rsidR="00D51959" w:rsidRPr="00D051FE">
        <w:rPr>
          <w:rFonts w:ascii="Arial Narrow" w:hAnsi="Arial Narrow" w:cs="Times New Roman"/>
          <w:b/>
          <w:bCs/>
        </w:rPr>
        <w:t>3.7.</w:t>
      </w:r>
      <w:r w:rsidR="00B56256" w:rsidRPr="0068435E">
        <w:rPr>
          <w:rFonts w:ascii="Arial Narrow" w:hAnsi="Arial Narrow" w:cs="Times New Roman"/>
        </w:rPr>
        <w:t xml:space="preserve"> </w:t>
      </w:r>
      <w:r w:rsidR="00D51959" w:rsidRPr="00D51959">
        <w:rPr>
          <w:rFonts w:ascii="Arial Narrow" w:hAnsi="Arial Narrow" w:cs="Times New Roman"/>
          <w:b/>
          <w:bCs/>
        </w:rPr>
        <w:t>OFÍCIESE AL MINISTERIO DE TRABAJO</w:t>
      </w:r>
      <w:r w:rsidR="00B56256" w:rsidRPr="0068435E">
        <w:rPr>
          <w:rFonts w:ascii="Arial Narrow" w:hAnsi="Arial Narrow" w:cs="Times New Roman"/>
        </w:rPr>
        <w:t xml:space="preserve"> poniendo en conocimiento el procedimiento coactivo incoado en contra del </w:t>
      </w:r>
      <w:r w:rsidR="00D51959" w:rsidRPr="0068435E">
        <w:rPr>
          <w:rFonts w:ascii="Arial Narrow" w:hAnsi="Arial Narrow" w:cs="Times New Roman"/>
        </w:rPr>
        <w:t xml:space="preserve">Señor </w:t>
      </w:r>
      <w:r w:rsidR="00D51959" w:rsidRPr="0068435E">
        <w:rPr>
          <w:rFonts w:ascii="Arial Narrow" w:eastAsia="Malgun Gothic" w:hAnsi="Arial Narrow"/>
          <w:bCs/>
        </w:rPr>
        <w:t>XXXXXXXXXXXXXXXXXXXXXXXXXXXXXXXXXXX, portador de la c</w:t>
      </w:r>
      <w:r w:rsidR="00D51959">
        <w:rPr>
          <w:rFonts w:ascii="Arial Narrow" w:eastAsia="Malgun Gothic" w:hAnsi="Arial Narrow"/>
          <w:bCs/>
        </w:rPr>
        <w:t>é</w:t>
      </w:r>
      <w:r w:rsidR="00D51959" w:rsidRPr="0068435E">
        <w:rPr>
          <w:rFonts w:ascii="Arial Narrow" w:eastAsia="Malgun Gothic" w:hAnsi="Arial Narrow"/>
          <w:bCs/>
        </w:rPr>
        <w:t>dula de identidad XXXXXXXXXX</w:t>
      </w:r>
      <w:r w:rsidR="00B56256" w:rsidRPr="0068435E">
        <w:rPr>
          <w:rFonts w:ascii="Arial Narrow" w:hAnsi="Arial Narrow" w:cs="Times New Roman"/>
        </w:rPr>
        <w:t xml:space="preserve">, para que se proceda a registrar su imposibilidad de ser contratados en calidad de servidores públicos, al estar incursos en el literal f) del artículo 5 de la Ley Orgánica del Servicio </w:t>
      </w:r>
      <w:r w:rsidR="00861424" w:rsidRPr="0068435E">
        <w:rPr>
          <w:rFonts w:ascii="Arial Narrow" w:hAnsi="Arial Narrow" w:cs="Times New Roman"/>
        </w:rPr>
        <w:t>Público</w:t>
      </w:r>
      <w:r w:rsidR="00153842">
        <w:rPr>
          <w:rFonts w:ascii="Arial Narrow" w:hAnsi="Arial Narrow" w:cs="Times New Roman"/>
        </w:rPr>
        <w:t xml:space="preserve"> </w:t>
      </w:r>
      <w:r w:rsidR="00D51959" w:rsidRPr="0068435E">
        <w:rPr>
          <w:rFonts w:ascii="Arial Narrow" w:hAnsi="Arial Narrow" w:cs="Times New Roman"/>
        </w:rPr>
        <w:t>hecho lo cual emita y remita a este   funcionario   Ejecutor,   en   el   término   de   tres  (3) días</w:t>
      </w:r>
      <w:r w:rsidR="00153842">
        <w:rPr>
          <w:rFonts w:ascii="Arial Narrow" w:hAnsi="Arial Narrow" w:cs="Times New Roman"/>
        </w:rPr>
        <w:t>.</w:t>
      </w:r>
      <w:r w:rsidR="00415F3B">
        <w:rPr>
          <w:rFonts w:ascii="Arial Narrow" w:hAnsi="Arial Narrow" w:cs="Times New Roman"/>
        </w:rPr>
        <w:t>-</w:t>
      </w:r>
      <w:r w:rsidR="00415F3B" w:rsidRPr="00415F3B">
        <w:rPr>
          <w:rFonts w:ascii="Arial Narrow" w:hAnsi="Arial Narrow" w:cs="Times New Roman"/>
          <w:b/>
          <w:bCs/>
        </w:rPr>
        <w:t>CUARTO:</w:t>
      </w:r>
      <w:r w:rsidR="00153842">
        <w:rPr>
          <w:rFonts w:ascii="Arial Narrow" w:hAnsi="Arial Narrow" w:cs="Times New Roman"/>
        </w:rPr>
        <w:t xml:space="preserve"> </w:t>
      </w:r>
      <w:r w:rsidR="00415F3B">
        <w:rPr>
          <w:rFonts w:ascii="Arial Narrow" w:hAnsi="Arial Narrow" w:cs="Times New Roman"/>
        </w:rPr>
        <w:t xml:space="preserve">Practicadas que sean las medidas cautelares notificadas a las instituciones públicas señaladas en los numerales precedentes servirán comunicarse de la ejecución de la misma a este despacho ubicado en la siguiente dirección.- </w:t>
      </w:r>
      <w:r w:rsidR="00415F3B">
        <w:rPr>
          <w:rFonts w:ascii="Arial Narrow" w:hAnsi="Arial Narrow" w:cs="Times New Roman"/>
          <w:b/>
          <w:bCs/>
        </w:rPr>
        <w:t xml:space="preserve">QUINTO: </w:t>
      </w:r>
      <w:r w:rsidRPr="0068435E">
        <w:rPr>
          <w:rFonts w:ascii="Arial Narrow" w:hAnsi="Arial Narrow" w:cs="Times New Roman"/>
        </w:rPr>
        <w:t xml:space="preserve">Las autoridades respectivas comunicaran a esta dependencia sobre </w:t>
      </w:r>
      <w:r w:rsidR="00CF65AC" w:rsidRPr="0068435E">
        <w:rPr>
          <w:rFonts w:ascii="Arial Narrow" w:hAnsi="Arial Narrow" w:cs="Times New Roman"/>
        </w:rPr>
        <w:t>la ejecución de las medidas cautelares así como su contestación</w:t>
      </w:r>
      <w:r w:rsidR="00AF1575" w:rsidRPr="0068435E">
        <w:rPr>
          <w:rFonts w:ascii="Arial Narrow" w:hAnsi="Arial Narrow" w:cs="Times New Roman"/>
        </w:rPr>
        <w:t xml:space="preserve">, en la siguiente dirección </w:t>
      </w:r>
      <w:r w:rsidR="00415F3B">
        <w:rPr>
          <w:rFonts w:ascii="Arial Narrow" w:hAnsi="Arial Narrow"/>
        </w:rPr>
        <w:t xml:space="preserve">en el Edificio CAMICON, Juan Pablo Sanz e Iñaquito, Esquina, Cuarto Piso.- </w:t>
      </w:r>
      <w:r w:rsidR="00415F3B" w:rsidRPr="00415F3B">
        <w:rPr>
          <w:rFonts w:ascii="Arial Narrow" w:hAnsi="Arial Narrow"/>
          <w:b/>
          <w:bCs/>
        </w:rPr>
        <w:t>SEXTO:</w:t>
      </w:r>
      <w:r w:rsidR="00415F3B">
        <w:rPr>
          <w:rFonts w:ascii="Arial Narrow" w:hAnsi="Arial Narrow"/>
        </w:rPr>
        <w:t xml:space="preserve"> </w:t>
      </w:r>
      <w:r w:rsidR="00A21A03" w:rsidRPr="0068435E">
        <w:rPr>
          <w:rFonts w:ascii="Arial Narrow" w:hAnsi="Arial Narrow" w:cs="Times New Roman"/>
        </w:rPr>
        <w:t>Conforme a lo</w:t>
      </w:r>
      <w:r w:rsidR="00415F3B">
        <w:rPr>
          <w:rFonts w:ascii="Arial Narrow" w:hAnsi="Arial Narrow" w:cs="Times New Roman"/>
        </w:rPr>
        <w:t xml:space="preserve"> dispuesto en los</w:t>
      </w:r>
      <w:r w:rsidR="00A21A03" w:rsidRPr="0068435E">
        <w:rPr>
          <w:rFonts w:ascii="Arial Narrow" w:hAnsi="Arial Narrow" w:cs="Times New Roman"/>
        </w:rPr>
        <w:t xml:space="preserve"> </w:t>
      </w:r>
      <w:r w:rsidR="00415F3B">
        <w:rPr>
          <w:rFonts w:ascii="Arial Narrow" w:hAnsi="Arial Narrow" w:cs="Times New Roman"/>
        </w:rPr>
        <w:t>a</w:t>
      </w:r>
      <w:r w:rsidR="00A21A03" w:rsidRPr="0068435E">
        <w:rPr>
          <w:rFonts w:ascii="Arial Narrow" w:hAnsi="Arial Narrow" w:cs="Times New Roman"/>
        </w:rPr>
        <w:t>rtículos 164 y 280 del Código Orgánico Administrativo, notifíquese al coactivado con la presente Orden de Pago Inmediato.</w:t>
      </w:r>
      <w:r w:rsidR="00532E6D">
        <w:rPr>
          <w:rFonts w:ascii="Arial Narrow" w:hAnsi="Arial Narrow" w:cs="Times New Roman"/>
        </w:rPr>
        <w:t xml:space="preserve">- </w:t>
      </w:r>
      <w:r w:rsidR="00532E6D" w:rsidRPr="00532E6D">
        <w:rPr>
          <w:rFonts w:ascii="Arial Narrow" w:hAnsi="Arial Narrow" w:cs="Times New Roman"/>
          <w:b/>
          <w:bCs/>
        </w:rPr>
        <w:t xml:space="preserve">SÉPTIMO: </w:t>
      </w:r>
      <w:r w:rsidR="00A21A03" w:rsidRPr="0068435E">
        <w:rPr>
          <w:rFonts w:ascii="Arial Narrow" w:hAnsi="Arial Narrow" w:cs="Times New Roman"/>
        </w:rPr>
        <w:t>Se previene al coactivado de la obligación de señalar casillero judicial o correo electrónico para posteriores notificaciones.</w:t>
      </w:r>
      <w:r w:rsidR="00532E6D">
        <w:rPr>
          <w:rFonts w:ascii="Arial Narrow" w:hAnsi="Arial Narrow" w:cs="Times New Roman"/>
        </w:rPr>
        <w:t xml:space="preserve">.- </w:t>
      </w:r>
      <w:r w:rsidR="00532E6D" w:rsidRPr="00532E6D">
        <w:rPr>
          <w:rFonts w:ascii="Arial Narrow" w:hAnsi="Arial Narrow" w:cs="Times New Roman"/>
          <w:b/>
          <w:bCs/>
        </w:rPr>
        <w:t xml:space="preserve">OCTAVO: </w:t>
      </w:r>
      <w:r w:rsidR="00532E6D">
        <w:rPr>
          <w:rFonts w:ascii="Arial Narrow" w:hAnsi="Arial Narrow" w:cs="Times New Roman"/>
        </w:rPr>
        <w:t>S</w:t>
      </w:r>
      <w:r w:rsidR="00A21A03" w:rsidRPr="0068435E">
        <w:rPr>
          <w:rFonts w:ascii="Arial Narrow" w:hAnsi="Arial Narrow" w:cs="Times New Roman"/>
        </w:rPr>
        <w:t>e le informa al coactivado de conformidad con</w:t>
      </w:r>
      <w:r w:rsidR="00532E6D">
        <w:rPr>
          <w:rFonts w:ascii="Arial Narrow" w:hAnsi="Arial Narrow" w:cs="Times New Roman"/>
        </w:rPr>
        <w:t xml:space="preserve"> lo que dicta el a</w:t>
      </w:r>
      <w:r w:rsidR="00532E6D" w:rsidRPr="0068435E">
        <w:rPr>
          <w:rFonts w:ascii="Arial Narrow" w:hAnsi="Arial Narrow" w:cs="Times New Roman"/>
        </w:rPr>
        <w:t>rtículo</w:t>
      </w:r>
      <w:r w:rsidR="00A21A03" w:rsidRPr="0068435E">
        <w:rPr>
          <w:rFonts w:ascii="Arial Narrow" w:hAnsi="Arial Narrow" w:cs="Times New Roman"/>
        </w:rPr>
        <w:t xml:space="preserve"> 274 del Código Orgánico Administrativo tiene la posibilidad de solicitar Facilidades de Pago</w:t>
      </w:r>
      <w:r w:rsidR="00A31FC9" w:rsidRPr="0068435E">
        <w:rPr>
          <w:rFonts w:ascii="Arial Narrow" w:hAnsi="Arial Narrow" w:cs="Times New Roman"/>
        </w:rPr>
        <w:t xml:space="preserve"> hasta antes de la fecha de inicio de la etapa del remate de los bienes embargados, solicitud que estará sujeta a los requisitos, restricciones y plazos señalados en los Artículos 275, 276 y 277 del Código Orgánico Administrativo. </w:t>
      </w:r>
      <w:proofErr w:type="gramStart"/>
      <w:r w:rsidR="00532E6D">
        <w:rPr>
          <w:rFonts w:ascii="Arial Narrow" w:hAnsi="Arial Narrow" w:cs="Times New Roman"/>
          <w:b/>
          <w:bCs/>
        </w:rPr>
        <w:t>NOVENO.-</w:t>
      </w:r>
      <w:proofErr w:type="gramEnd"/>
      <w:r w:rsidR="00532E6D">
        <w:rPr>
          <w:rFonts w:ascii="Arial Narrow" w:hAnsi="Arial Narrow" w:cs="Times New Roman"/>
          <w:b/>
          <w:bCs/>
        </w:rPr>
        <w:t xml:space="preserve"> </w:t>
      </w:r>
      <w:r w:rsidR="00532E6D" w:rsidRPr="00532E6D">
        <w:rPr>
          <w:rFonts w:ascii="Arial Narrow" w:hAnsi="Arial Narrow" w:cs="Times New Roman"/>
        </w:rPr>
        <w:t>Actué como</w:t>
      </w:r>
      <w:r w:rsidR="006D7512">
        <w:rPr>
          <w:rFonts w:ascii="Arial Narrow" w:hAnsi="Arial Narrow" w:cs="Times New Roman"/>
        </w:rPr>
        <w:t xml:space="preserve"> </w:t>
      </w:r>
      <w:r w:rsidR="00532E6D" w:rsidRPr="00532E6D">
        <w:rPr>
          <w:rFonts w:ascii="Arial Narrow" w:hAnsi="Arial Narrow" w:cs="Times New Roman"/>
        </w:rPr>
        <w:t>Secretari</w:t>
      </w:r>
      <w:r w:rsidR="006D7512">
        <w:rPr>
          <w:rFonts w:ascii="Arial Narrow" w:hAnsi="Arial Narrow" w:cs="Times New Roman"/>
        </w:rPr>
        <w:t>a Abogada la Abg. Mayra Gabriela Cóndor Páez</w:t>
      </w:r>
      <w:r w:rsidR="00532E6D" w:rsidRPr="00532E6D">
        <w:rPr>
          <w:rFonts w:ascii="Arial Narrow" w:hAnsi="Arial Narrow" w:cs="Times New Roman"/>
        </w:rPr>
        <w:t>,  quien  hallándose</w:t>
      </w:r>
      <w:r w:rsidR="006D7512">
        <w:rPr>
          <w:rFonts w:ascii="Arial Narrow" w:hAnsi="Arial Narrow" w:cs="Times New Roman"/>
        </w:rPr>
        <w:t xml:space="preserve"> </w:t>
      </w:r>
      <w:r w:rsidR="00532E6D" w:rsidRPr="00532E6D">
        <w:rPr>
          <w:rFonts w:ascii="Arial Narrow" w:hAnsi="Arial Narrow" w:cs="Times New Roman"/>
        </w:rPr>
        <w:t>presente acepta el cargo y jura desempeñarlo fiel y legalmente, firmando para</w:t>
      </w:r>
      <w:r w:rsidR="006D7512">
        <w:rPr>
          <w:rFonts w:ascii="Arial Narrow" w:hAnsi="Arial Narrow" w:cs="Times New Roman"/>
        </w:rPr>
        <w:t xml:space="preserve"> </w:t>
      </w:r>
      <w:r w:rsidR="00532E6D" w:rsidRPr="00532E6D">
        <w:rPr>
          <w:rFonts w:ascii="Arial Narrow" w:hAnsi="Arial Narrow" w:cs="Times New Roman"/>
        </w:rPr>
        <w:t>constancia con el Ejecutor de Coactiv</w:t>
      </w:r>
      <w:r w:rsidR="006D7512">
        <w:rPr>
          <w:rFonts w:ascii="Arial Narrow" w:hAnsi="Arial Narrow" w:cs="Times New Roman"/>
        </w:rPr>
        <w:t xml:space="preserve">a.- </w:t>
      </w:r>
      <w:r w:rsidR="00213489" w:rsidRPr="0068435E">
        <w:rPr>
          <w:rFonts w:ascii="Arial Narrow" w:hAnsi="Arial Narrow" w:cs="Times New Roman"/>
          <w:b/>
          <w:bCs/>
        </w:rPr>
        <w:t xml:space="preserve">CÚMPLASE, OFÍCIESE Y </w:t>
      </w:r>
      <w:r w:rsidR="00213489" w:rsidRPr="006D7512">
        <w:rPr>
          <w:rFonts w:ascii="Arial Narrow" w:hAnsi="Arial Narrow" w:cs="Times New Roman"/>
          <w:b/>
          <w:bCs/>
        </w:rPr>
        <w:t>NOTIFÍQUESE.</w:t>
      </w:r>
    </w:p>
    <w:p w14:paraId="14AA9845" w14:textId="6FA055CC" w:rsidR="00213489" w:rsidRPr="003B2953" w:rsidRDefault="00213489" w:rsidP="00F45314">
      <w:pPr>
        <w:spacing w:line="276" w:lineRule="auto"/>
        <w:jc w:val="both"/>
        <w:rPr>
          <w:rFonts w:ascii="Arial Narrow" w:hAnsi="Arial Narrow" w:cs="Times New Roman"/>
          <w:b/>
          <w:bCs/>
          <w:highlight w:val="yellow"/>
        </w:rPr>
      </w:pPr>
    </w:p>
    <w:p w14:paraId="75085EEE" w14:textId="5D2EB8FC" w:rsidR="00213489" w:rsidRPr="003B2953" w:rsidRDefault="00213489" w:rsidP="00F45314">
      <w:pPr>
        <w:spacing w:line="276" w:lineRule="auto"/>
        <w:jc w:val="both"/>
        <w:rPr>
          <w:rFonts w:ascii="Arial Narrow" w:hAnsi="Arial Narrow" w:cs="Times New Roman"/>
          <w:b/>
          <w:bCs/>
          <w:highlight w:val="yellow"/>
        </w:rPr>
      </w:pPr>
    </w:p>
    <w:p w14:paraId="647B845F" w14:textId="4CE133C9" w:rsidR="00213489" w:rsidRPr="003B2953" w:rsidRDefault="00213489" w:rsidP="00F45314">
      <w:pPr>
        <w:spacing w:line="276" w:lineRule="auto"/>
        <w:jc w:val="both"/>
        <w:rPr>
          <w:rFonts w:ascii="Arial Narrow" w:hAnsi="Arial Narrow" w:cs="Times New Roman"/>
          <w:b/>
          <w:bCs/>
          <w:highlight w:val="yellow"/>
        </w:rPr>
      </w:pPr>
    </w:p>
    <w:p w14:paraId="768C851A" w14:textId="77777777" w:rsidR="003A7966" w:rsidRPr="003B2953" w:rsidRDefault="003A7966" w:rsidP="00F45314">
      <w:pPr>
        <w:spacing w:line="276" w:lineRule="auto"/>
        <w:jc w:val="both"/>
        <w:rPr>
          <w:rFonts w:ascii="Arial Narrow" w:hAnsi="Arial Narrow" w:cs="Times New Roman"/>
          <w:b/>
          <w:bCs/>
          <w:highlight w:val="yellow"/>
        </w:rPr>
      </w:pPr>
    </w:p>
    <w:p w14:paraId="3883872A" w14:textId="26E500FF" w:rsidR="00213489" w:rsidRPr="003B2953" w:rsidRDefault="006D7512" w:rsidP="00F45314">
      <w:pPr>
        <w:widowControl/>
        <w:adjustRightInd w:val="0"/>
        <w:spacing w:line="276" w:lineRule="auto"/>
        <w:jc w:val="both"/>
        <w:rPr>
          <w:rFonts w:ascii="Arial Narrow" w:eastAsiaTheme="minorHAnsi" w:hAnsi="Arial Narrow" w:cs="Times New Roman"/>
          <w:color w:val="000000"/>
          <w:highlight w:val="yellow"/>
          <w:lang w:val="es-EC"/>
        </w:rPr>
      </w:pPr>
      <w:proofErr w:type="spellStart"/>
      <w:r>
        <w:rPr>
          <w:rFonts w:ascii="Arial Narrow" w:eastAsiaTheme="minorHAnsi" w:hAnsi="Arial Narrow" w:cs="Times New Roman"/>
          <w:highlight w:val="yellow"/>
          <w:lang w:val="es-EC"/>
        </w:rPr>
        <w:t>Xxxxxxxxxxxxxxxxxxxxxxxxxx</w:t>
      </w:r>
      <w:proofErr w:type="spellEnd"/>
      <w:r>
        <w:rPr>
          <w:rFonts w:ascii="Arial Narrow" w:eastAsiaTheme="minorHAnsi" w:hAnsi="Arial Narrow" w:cs="Times New Roman"/>
          <w:highlight w:val="yellow"/>
          <w:lang w:val="es-EC"/>
        </w:rPr>
        <w:tab/>
      </w:r>
      <w:r>
        <w:rPr>
          <w:rFonts w:ascii="Arial Narrow" w:eastAsiaTheme="minorHAnsi" w:hAnsi="Arial Narrow" w:cs="Times New Roman"/>
          <w:highlight w:val="yellow"/>
          <w:lang w:val="es-EC"/>
        </w:rPr>
        <w:tab/>
      </w:r>
      <w:r w:rsidR="00213489" w:rsidRPr="003B2953">
        <w:rPr>
          <w:rFonts w:ascii="Arial Narrow" w:eastAsiaTheme="minorHAnsi" w:hAnsi="Arial Narrow" w:cs="Times New Roman"/>
          <w:highlight w:val="yellow"/>
          <w:lang w:val="es-EC"/>
        </w:rPr>
        <w:t xml:space="preserve">                      </w:t>
      </w:r>
      <w:r>
        <w:rPr>
          <w:rFonts w:ascii="Arial Narrow" w:eastAsiaTheme="minorHAnsi" w:hAnsi="Arial Narrow" w:cs="Times New Roman"/>
          <w:highlight w:val="yellow"/>
          <w:lang w:val="es-EC"/>
        </w:rPr>
        <w:tab/>
      </w:r>
      <w:proofErr w:type="spellStart"/>
      <w:r>
        <w:rPr>
          <w:rFonts w:ascii="Arial Narrow" w:eastAsiaTheme="minorHAnsi" w:hAnsi="Arial Narrow" w:cs="Times New Roman"/>
          <w:color w:val="000000"/>
          <w:highlight w:val="yellow"/>
          <w:lang w:val="es-EC"/>
        </w:rPr>
        <w:t>xxxxxxxxxxxxxxxxxxxxxxxxx</w:t>
      </w:r>
      <w:proofErr w:type="spellEnd"/>
    </w:p>
    <w:p w14:paraId="28E51B32" w14:textId="5F0438DE" w:rsidR="00213489" w:rsidRPr="0068435E" w:rsidRDefault="00213489" w:rsidP="00F45314">
      <w:pPr>
        <w:spacing w:line="276" w:lineRule="auto"/>
        <w:jc w:val="both"/>
        <w:rPr>
          <w:rFonts w:ascii="Arial Narrow" w:eastAsiaTheme="minorHAnsi" w:hAnsi="Arial Narrow" w:cs="Times New Roman"/>
          <w:b/>
          <w:bCs/>
          <w:color w:val="000000"/>
          <w:lang w:val="es-EC"/>
        </w:rPr>
      </w:pPr>
      <w:r w:rsidRPr="003B2953">
        <w:rPr>
          <w:rFonts w:ascii="Arial Narrow" w:eastAsiaTheme="minorHAnsi" w:hAnsi="Arial Narrow" w:cs="Times New Roman"/>
          <w:b/>
          <w:bCs/>
          <w:color w:val="000000"/>
          <w:highlight w:val="yellow"/>
          <w:lang w:val="es-EC"/>
        </w:rPr>
        <w:t xml:space="preserve">EJECUTOR DE COACTIVA                                       </w:t>
      </w:r>
      <w:r w:rsidR="006D7512">
        <w:rPr>
          <w:rFonts w:ascii="Arial Narrow" w:eastAsiaTheme="minorHAnsi" w:hAnsi="Arial Narrow" w:cs="Times New Roman"/>
          <w:b/>
          <w:bCs/>
          <w:color w:val="000000"/>
          <w:highlight w:val="yellow"/>
          <w:lang w:val="es-EC"/>
        </w:rPr>
        <w:tab/>
      </w:r>
      <w:r w:rsidR="006D7512">
        <w:rPr>
          <w:rFonts w:ascii="Arial Narrow" w:eastAsiaTheme="minorHAnsi" w:hAnsi="Arial Narrow" w:cs="Times New Roman"/>
          <w:b/>
          <w:bCs/>
          <w:color w:val="000000"/>
          <w:highlight w:val="yellow"/>
          <w:lang w:val="es-EC"/>
        </w:rPr>
        <w:tab/>
      </w:r>
      <w:r w:rsidRPr="003B2953">
        <w:rPr>
          <w:rFonts w:ascii="Arial Narrow" w:eastAsiaTheme="minorHAnsi" w:hAnsi="Arial Narrow" w:cs="Times New Roman"/>
          <w:b/>
          <w:bCs/>
          <w:color w:val="000000"/>
          <w:highlight w:val="yellow"/>
          <w:lang w:val="es-EC"/>
        </w:rPr>
        <w:t>SECRETARIO-ABOGADO</w:t>
      </w:r>
    </w:p>
    <w:p w14:paraId="785104D5" w14:textId="77777777" w:rsidR="00213489" w:rsidRPr="0068435E" w:rsidRDefault="00213489" w:rsidP="00F45314">
      <w:pPr>
        <w:widowControl/>
        <w:adjustRightInd w:val="0"/>
        <w:spacing w:line="276" w:lineRule="auto"/>
        <w:jc w:val="both"/>
        <w:rPr>
          <w:rFonts w:ascii="Arial Narrow" w:eastAsiaTheme="minorHAnsi" w:hAnsi="Arial Narrow" w:cs="Times New Roman"/>
          <w:color w:val="000000"/>
          <w:lang w:val="es-EC"/>
        </w:rPr>
      </w:pPr>
    </w:p>
    <w:p w14:paraId="57335E02" w14:textId="77777777" w:rsidR="00213489" w:rsidRPr="0068435E" w:rsidRDefault="00213489" w:rsidP="00F45314">
      <w:pPr>
        <w:widowControl/>
        <w:adjustRightInd w:val="0"/>
        <w:spacing w:line="276" w:lineRule="auto"/>
        <w:jc w:val="both"/>
        <w:rPr>
          <w:rFonts w:ascii="Arial Narrow" w:eastAsiaTheme="minorHAnsi" w:hAnsi="Arial Narrow" w:cs="Times New Roman"/>
          <w:color w:val="000000"/>
          <w:lang w:val="es-EC"/>
        </w:rPr>
      </w:pPr>
    </w:p>
    <w:p w14:paraId="68AA4BAA" w14:textId="6D7A1383" w:rsidR="00213489" w:rsidRPr="0068435E" w:rsidRDefault="00213489" w:rsidP="00F45314">
      <w:pPr>
        <w:widowControl/>
        <w:adjustRightInd w:val="0"/>
        <w:spacing w:line="276" w:lineRule="auto"/>
        <w:jc w:val="both"/>
        <w:rPr>
          <w:rFonts w:ascii="Arial Narrow" w:eastAsiaTheme="minorHAnsi" w:hAnsi="Arial Narrow" w:cs="Times New Roman"/>
          <w:color w:val="000000"/>
          <w:lang w:val="es-EC"/>
        </w:rPr>
      </w:pPr>
      <w:r w:rsidRPr="0068435E">
        <w:rPr>
          <w:rFonts w:ascii="Arial Narrow" w:eastAsiaTheme="minorHAnsi" w:hAnsi="Arial Narrow" w:cs="Times New Roman"/>
          <w:color w:val="000000"/>
          <w:lang w:val="es-EC"/>
        </w:rPr>
        <w:lastRenderedPageBreak/>
        <w:t xml:space="preserve">CERTIFICO. - Quito, D.M., </w:t>
      </w:r>
      <w:r w:rsidR="006D7512">
        <w:rPr>
          <w:rFonts w:ascii="Arial Narrow" w:eastAsiaTheme="minorHAnsi" w:hAnsi="Arial Narrow" w:cs="Times New Roman"/>
          <w:color w:val="000000"/>
          <w:lang w:val="es-EC"/>
        </w:rPr>
        <w:t>XXXXXXXXXXXXXXXXXXXXXXXXXX</w:t>
      </w:r>
      <w:r w:rsidRPr="0068435E">
        <w:rPr>
          <w:rFonts w:ascii="Arial Narrow" w:eastAsiaTheme="minorHAnsi" w:hAnsi="Arial Narrow" w:cs="Times New Roman"/>
          <w:color w:val="000000"/>
          <w:lang w:val="es-EC"/>
        </w:rPr>
        <w:t xml:space="preserve"> </w:t>
      </w:r>
    </w:p>
    <w:p w14:paraId="6825A9E6" w14:textId="7F4B86D7" w:rsidR="00213489" w:rsidRPr="0068435E" w:rsidRDefault="00851AF2" w:rsidP="00F45314">
      <w:pPr>
        <w:widowControl/>
        <w:adjustRightInd w:val="0"/>
        <w:spacing w:line="276" w:lineRule="auto"/>
        <w:jc w:val="both"/>
        <w:rPr>
          <w:rFonts w:ascii="Arial Narrow" w:eastAsiaTheme="minorHAnsi" w:hAnsi="Arial Narrow" w:cs="Times New Roman"/>
          <w:color w:val="000000"/>
          <w:lang w:val="es-EC"/>
        </w:rPr>
      </w:pPr>
      <w:r>
        <w:rPr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9CA207" wp14:editId="539D2360">
                <wp:simplePos x="0" y="0"/>
                <wp:positionH relativeFrom="column">
                  <wp:posOffset>3968115</wp:posOffset>
                </wp:positionH>
                <wp:positionV relativeFrom="paragraph">
                  <wp:posOffset>144145</wp:posOffset>
                </wp:positionV>
                <wp:extent cx="1409700" cy="457200"/>
                <wp:effectExtent l="0" t="0" r="19050" b="19050"/>
                <wp:wrapNone/>
                <wp:docPr id="2008607031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4572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CF147E" w14:textId="77777777" w:rsidR="00851AF2" w:rsidRPr="00034006" w:rsidRDefault="00851AF2" w:rsidP="00851AF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34006">
                              <w:rPr>
                                <w:b/>
                                <w:bCs/>
                                <w:color w:val="C00000"/>
                                <w:sz w:val="20"/>
                                <w:szCs w:val="20"/>
                              </w:rPr>
                              <w:t>ELIMINAR</w:t>
                            </w:r>
                            <w:r>
                              <w:rPr>
                                <w:b/>
                                <w:bCs/>
                                <w:color w:val="C00000"/>
                                <w:sz w:val="20"/>
                                <w:szCs w:val="20"/>
                              </w:rPr>
                              <w:t xml:space="preserve"> antes de remitir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9CA207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312.45pt;margin-top:11.35pt;width:111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" fillcolor="#cfcdcd [2894]">
                <v:textbox>
                  <w:txbxContent>
                    <w:p w14:paraId="12CF147E" w14:textId="77777777" w:rsidR="00851AF2" w:rsidRPr="00034006" w:rsidRDefault="00851AF2" w:rsidP="00851AF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34006">
                        <w:rPr>
                          <w:b/>
                          <w:bCs/>
                          <w:color w:val="C00000"/>
                          <w:sz w:val="20"/>
                          <w:szCs w:val="20"/>
                        </w:rPr>
                        <w:t>ELIMINAR</w:t>
                      </w:r>
                      <w:r>
                        <w:rPr>
                          <w:b/>
                          <w:bCs/>
                          <w:color w:val="C00000"/>
                          <w:sz w:val="20"/>
                          <w:szCs w:val="20"/>
                        </w:rPr>
                        <w:t xml:space="preserve"> antes de remitir</w:t>
                      </w:r>
                    </w:p>
                  </w:txbxContent>
                </v:textbox>
              </v:shape>
            </w:pict>
          </mc:Fallback>
        </mc:AlternateContent>
      </w:r>
    </w:p>
    <w:p w14:paraId="07F3C10A" w14:textId="6763F76F" w:rsidR="00213489" w:rsidRPr="0068435E" w:rsidRDefault="00213489" w:rsidP="00F45314">
      <w:pPr>
        <w:widowControl/>
        <w:adjustRightInd w:val="0"/>
        <w:spacing w:line="276" w:lineRule="auto"/>
        <w:jc w:val="both"/>
        <w:rPr>
          <w:rFonts w:ascii="Arial Narrow" w:eastAsiaTheme="minorHAnsi" w:hAnsi="Arial Narrow" w:cs="Times New Roman"/>
          <w:color w:val="000000"/>
          <w:lang w:val="es-EC"/>
        </w:rPr>
      </w:pPr>
    </w:p>
    <w:p w14:paraId="7A45CA75" w14:textId="3DD5A8D1" w:rsidR="00213489" w:rsidRPr="0068435E" w:rsidRDefault="00213489" w:rsidP="00F45314">
      <w:pPr>
        <w:widowControl/>
        <w:adjustRightInd w:val="0"/>
        <w:spacing w:line="276" w:lineRule="auto"/>
        <w:jc w:val="both"/>
        <w:rPr>
          <w:rFonts w:ascii="Arial Narrow" w:eastAsiaTheme="minorHAnsi" w:hAnsi="Arial Narrow" w:cs="Times New Roman"/>
          <w:color w:val="000000"/>
          <w:lang w:val="es-EC"/>
        </w:rPr>
      </w:pPr>
    </w:p>
    <w:p w14:paraId="3B410FA6" w14:textId="14507EBC" w:rsidR="00213489" w:rsidRPr="0068435E" w:rsidRDefault="00851AF2" w:rsidP="00F45314">
      <w:pPr>
        <w:widowControl/>
        <w:adjustRightInd w:val="0"/>
        <w:spacing w:line="276" w:lineRule="auto"/>
        <w:jc w:val="both"/>
        <w:rPr>
          <w:rFonts w:ascii="Arial Narrow" w:eastAsiaTheme="minorHAnsi" w:hAnsi="Arial Narrow" w:cs="Times New Roman"/>
          <w:color w:val="000000"/>
          <w:lang w:val="es-EC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740BD24" wp14:editId="78C95B7B">
                <wp:simplePos x="0" y="0"/>
                <wp:positionH relativeFrom="margin">
                  <wp:posOffset>3834765</wp:posOffset>
                </wp:positionH>
                <wp:positionV relativeFrom="margin">
                  <wp:posOffset>860425</wp:posOffset>
                </wp:positionV>
                <wp:extent cx="1701800" cy="598805"/>
                <wp:effectExtent l="0" t="0" r="12700" b="1079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1800" cy="59880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1F7F3B" w14:textId="77777777" w:rsidR="00851AF2" w:rsidRDefault="00851AF2" w:rsidP="00851AF2">
                            <w:pPr>
                              <w:pStyle w:val="Default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034006">
                              <w:rPr>
                                <w:b/>
                                <w:sz w:val="20"/>
                                <w:szCs w:val="20"/>
                              </w:rPr>
                              <w:t>Formato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034006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Notificación </w:t>
                            </w:r>
                          </w:p>
                          <w:p w14:paraId="7A60E042" w14:textId="60DF70CD" w:rsidR="00851AF2" w:rsidRPr="00FF0E3C" w:rsidRDefault="00851AF2" w:rsidP="00851AF2">
                            <w:pPr>
                              <w:pStyle w:val="Default"/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F0E3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FO-GF-GC-0</w:t>
                            </w:r>
                            <w:r w:rsidR="00C672F1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Pr="00FF0E3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-1.0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0BD24" id="Cuadro de texto 2" o:spid="_x0000_s1027" type="#_x0000_t202" style="position:absolute;left:0;text-align:left;margin-left:301.95pt;margin-top:67.75pt;width:134pt;height:47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" fillcolor="#aeaaaa [2414]">
                <v:textbox>
                  <w:txbxContent>
                    <w:p w14:paraId="531F7F3B" w14:textId="77777777" w:rsidR="00851AF2" w:rsidRDefault="00851AF2" w:rsidP="00851AF2">
                      <w:pPr>
                        <w:pStyle w:val="Default"/>
                        <w:jc w:val="center"/>
                        <w:rPr>
                          <w:sz w:val="22"/>
                          <w:szCs w:val="22"/>
                        </w:rPr>
                      </w:pPr>
                      <w:r w:rsidRPr="00034006">
                        <w:rPr>
                          <w:b/>
                          <w:sz w:val="20"/>
                          <w:szCs w:val="20"/>
                        </w:rPr>
                        <w:t>Formato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:</w:t>
                      </w:r>
                      <w:r w:rsidRPr="00034006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 xml:space="preserve">Notificación </w:t>
                      </w:r>
                    </w:p>
                    <w:p w14:paraId="7A60E042" w14:textId="60DF70CD" w:rsidR="00851AF2" w:rsidRPr="00FF0E3C" w:rsidRDefault="00851AF2" w:rsidP="00851AF2">
                      <w:pPr>
                        <w:pStyle w:val="Default"/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FF0E3C">
                        <w:rPr>
                          <w:b/>
                          <w:bCs/>
                          <w:sz w:val="22"/>
                          <w:szCs w:val="22"/>
                        </w:rPr>
                        <w:t>FO-GF-GC-0</w:t>
                      </w:r>
                      <w:r w:rsidR="00C672F1">
                        <w:rPr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Pr="00FF0E3C">
                        <w:rPr>
                          <w:b/>
                          <w:bCs/>
                          <w:sz w:val="22"/>
                          <w:szCs w:val="22"/>
                        </w:rPr>
                        <w:t xml:space="preserve">-1.0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6D7512">
        <w:rPr>
          <w:rFonts w:ascii="Arial Narrow" w:eastAsiaTheme="minorHAnsi" w:hAnsi="Arial Narrow" w:cs="Times New Roman"/>
          <w:color w:val="000000"/>
          <w:lang w:val="es-EC"/>
        </w:rPr>
        <w:t>XXXXXXXXXXXXXXXXXXXXXX</w:t>
      </w:r>
    </w:p>
    <w:p w14:paraId="7A4D1938" w14:textId="1B5EC8E2" w:rsidR="00213489" w:rsidRPr="0068435E" w:rsidRDefault="00213489" w:rsidP="00F45314">
      <w:pPr>
        <w:widowControl/>
        <w:adjustRightInd w:val="0"/>
        <w:spacing w:line="276" w:lineRule="auto"/>
        <w:jc w:val="both"/>
        <w:rPr>
          <w:rFonts w:ascii="Arial Narrow" w:eastAsiaTheme="minorHAnsi" w:hAnsi="Arial Narrow" w:cs="Times New Roman"/>
          <w:color w:val="000000"/>
          <w:lang w:val="es-EC"/>
        </w:rPr>
      </w:pPr>
      <w:r w:rsidRPr="0068435E">
        <w:rPr>
          <w:rFonts w:ascii="Arial Narrow" w:eastAsiaTheme="minorHAnsi" w:hAnsi="Arial Narrow" w:cs="Times New Roman"/>
          <w:b/>
          <w:bCs/>
          <w:color w:val="000000"/>
          <w:lang w:val="es-EC"/>
        </w:rPr>
        <w:t>SECRETARIO-ABOGADO</w:t>
      </w:r>
    </w:p>
    <w:p w14:paraId="0B4D88BE" w14:textId="4B04DAF3" w:rsidR="00213489" w:rsidRPr="0068435E" w:rsidRDefault="00213489" w:rsidP="00F45314">
      <w:pPr>
        <w:spacing w:line="276" w:lineRule="auto"/>
        <w:jc w:val="both"/>
        <w:rPr>
          <w:rFonts w:ascii="Arial Narrow" w:hAnsi="Arial Narrow" w:cs="Times New Roman"/>
          <w:b/>
          <w:bCs/>
        </w:rPr>
      </w:pPr>
    </w:p>
    <w:p w14:paraId="708C9891" w14:textId="54174B0E" w:rsidR="00954F4B" w:rsidRPr="0068435E" w:rsidRDefault="00954F4B" w:rsidP="00F45314">
      <w:pPr>
        <w:widowControl/>
        <w:adjustRightInd w:val="0"/>
        <w:spacing w:line="276" w:lineRule="auto"/>
        <w:jc w:val="right"/>
        <w:rPr>
          <w:rFonts w:ascii="Arial Narrow" w:eastAsiaTheme="minorHAnsi" w:hAnsi="Arial Narrow" w:cs="Times New Roman"/>
          <w:b/>
          <w:bCs/>
          <w:color w:val="000000"/>
          <w:lang w:val="es-EC"/>
        </w:rPr>
      </w:pPr>
    </w:p>
    <w:p w14:paraId="31BE4B01" w14:textId="4FD00CF3" w:rsidR="00954F4B" w:rsidRPr="0068435E" w:rsidRDefault="00954F4B" w:rsidP="00F45314">
      <w:pPr>
        <w:widowControl/>
        <w:adjustRightInd w:val="0"/>
        <w:spacing w:line="276" w:lineRule="auto"/>
        <w:jc w:val="right"/>
        <w:rPr>
          <w:rFonts w:ascii="Arial Narrow" w:eastAsiaTheme="minorHAnsi" w:hAnsi="Arial Narrow" w:cs="Times New Roman"/>
          <w:b/>
          <w:bCs/>
          <w:color w:val="000000"/>
          <w:lang w:val="es-EC"/>
        </w:rPr>
      </w:pPr>
    </w:p>
    <w:p w14:paraId="5D9E1F2C" w14:textId="00B314DF" w:rsidR="00954F4B" w:rsidRPr="0068435E" w:rsidRDefault="00954F4B" w:rsidP="00F45314">
      <w:pPr>
        <w:widowControl/>
        <w:adjustRightInd w:val="0"/>
        <w:spacing w:line="276" w:lineRule="auto"/>
        <w:jc w:val="right"/>
        <w:rPr>
          <w:rFonts w:ascii="Arial Narrow" w:eastAsiaTheme="minorHAnsi" w:hAnsi="Arial Narrow" w:cs="Times New Roman"/>
          <w:b/>
          <w:bCs/>
          <w:color w:val="000000"/>
          <w:lang w:val="es-EC"/>
        </w:rPr>
      </w:pPr>
    </w:p>
    <w:p w14:paraId="36E2E818" w14:textId="28E16DB5" w:rsidR="00954F4B" w:rsidRPr="0068435E" w:rsidRDefault="00954F4B" w:rsidP="00F45314">
      <w:pPr>
        <w:widowControl/>
        <w:adjustRightInd w:val="0"/>
        <w:spacing w:line="276" w:lineRule="auto"/>
        <w:jc w:val="right"/>
        <w:rPr>
          <w:rFonts w:ascii="Arial Narrow" w:eastAsiaTheme="minorHAnsi" w:hAnsi="Arial Narrow" w:cs="Times New Roman"/>
          <w:b/>
          <w:bCs/>
          <w:color w:val="000000"/>
          <w:lang w:val="es-EC"/>
        </w:rPr>
      </w:pPr>
    </w:p>
    <w:p w14:paraId="4D386BAE" w14:textId="4983E6E3" w:rsidR="00213489" w:rsidRPr="0068435E" w:rsidRDefault="00213489" w:rsidP="00F45314">
      <w:pPr>
        <w:widowControl/>
        <w:adjustRightInd w:val="0"/>
        <w:spacing w:line="276" w:lineRule="auto"/>
        <w:jc w:val="right"/>
        <w:rPr>
          <w:rFonts w:ascii="Arial Narrow" w:eastAsiaTheme="minorHAnsi" w:hAnsi="Arial Narrow" w:cs="Times New Roman"/>
          <w:b/>
          <w:bCs/>
          <w:color w:val="000000"/>
          <w:lang w:val="es-EC"/>
        </w:rPr>
      </w:pPr>
    </w:p>
    <w:p w14:paraId="5F4C8221" w14:textId="4EB8F19A" w:rsidR="00213489" w:rsidRPr="0068435E" w:rsidRDefault="00213489" w:rsidP="00F45314">
      <w:pPr>
        <w:widowControl/>
        <w:adjustRightInd w:val="0"/>
        <w:spacing w:line="276" w:lineRule="auto"/>
        <w:jc w:val="right"/>
        <w:rPr>
          <w:rFonts w:ascii="Arial Narrow" w:eastAsiaTheme="minorHAnsi" w:hAnsi="Arial Narrow" w:cs="Times New Roman"/>
          <w:b/>
          <w:bCs/>
          <w:color w:val="000000"/>
          <w:lang w:val="es-EC"/>
        </w:rPr>
      </w:pPr>
    </w:p>
    <w:p w14:paraId="66B6AF4D" w14:textId="096FFCA9" w:rsidR="00213489" w:rsidRPr="0068435E" w:rsidRDefault="00213489" w:rsidP="00F45314">
      <w:pPr>
        <w:widowControl/>
        <w:adjustRightInd w:val="0"/>
        <w:spacing w:line="276" w:lineRule="auto"/>
        <w:jc w:val="right"/>
        <w:rPr>
          <w:rFonts w:ascii="Arial Narrow" w:eastAsiaTheme="minorHAnsi" w:hAnsi="Arial Narrow" w:cs="Times New Roman"/>
          <w:b/>
          <w:bCs/>
          <w:color w:val="000000"/>
          <w:lang w:val="es-EC"/>
        </w:rPr>
      </w:pPr>
    </w:p>
    <w:p w14:paraId="283C9126" w14:textId="3E4BB9B8" w:rsidR="00213489" w:rsidRPr="0068435E" w:rsidRDefault="00213489" w:rsidP="00F45314">
      <w:pPr>
        <w:widowControl/>
        <w:adjustRightInd w:val="0"/>
        <w:spacing w:line="276" w:lineRule="auto"/>
        <w:jc w:val="right"/>
        <w:rPr>
          <w:rFonts w:ascii="Arial Narrow" w:eastAsiaTheme="minorHAnsi" w:hAnsi="Arial Narrow" w:cs="Times New Roman"/>
          <w:b/>
          <w:bCs/>
          <w:color w:val="000000"/>
          <w:lang w:val="es-EC"/>
        </w:rPr>
      </w:pPr>
    </w:p>
    <w:p w14:paraId="2CDFFD7B" w14:textId="280C1D4B" w:rsidR="00213489" w:rsidRPr="0068435E" w:rsidRDefault="00213489" w:rsidP="00F45314">
      <w:pPr>
        <w:widowControl/>
        <w:adjustRightInd w:val="0"/>
        <w:spacing w:line="276" w:lineRule="auto"/>
        <w:jc w:val="right"/>
        <w:rPr>
          <w:rFonts w:ascii="Arial Narrow" w:eastAsiaTheme="minorHAnsi" w:hAnsi="Arial Narrow" w:cs="Times New Roman"/>
          <w:b/>
          <w:bCs/>
          <w:color w:val="000000"/>
          <w:lang w:val="es-EC"/>
        </w:rPr>
      </w:pPr>
    </w:p>
    <w:p w14:paraId="73CC9644" w14:textId="0AADAE9C" w:rsidR="00213489" w:rsidRPr="0068435E" w:rsidRDefault="00213489" w:rsidP="00F45314">
      <w:pPr>
        <w:widowControl/>
        <w:adjustRightInd w:val="0"/>
        <w:spacing w:line="276" w:lineRule="auto"/>
        <w:jc w:val="right"/>
        <w:rPr>
          <w:rFonts w:ascii="Arial Narrow" w:eastAsiaTheme="minorHAnsi" w:hAnsi="Arial Narrow" w:cs="Times New Roman"/>
          <w:b/>
          <w:bCs/>
          <w:color w:val="000000"/>
          <w:lang w:val="es-EC"/>
        </w:rPr>
      </w:pPr>
    </w:p>
    <w:p w14:paraId="1ACBBCE0" w14:textId="6E221782" w:rsidR="0068435E" w:rsidRPr="0068435E" w:rsidRDefault="0068435E">
      <w:pPr>
        <w:widowControl/>
        <w:adjustRightInd w:val="0"/>
        <w:spacing w:line="276" w:lineRule="auto"/>
        <w:jc w:val="right"/>
        <w:rPr>
          <w:rFonts w:ascii="Arial Narrow" w:eastAsiaTheme="minorHAnsi" w:hAnsi="Arial Narrow" w:cs="Times New Roman"/>
          <w:b/>
          <w:bCs/>
          <w:color w:val="000000"/>
          <w:lang w:val="es-EC"/>
        </w:rPr>
      </w:pPr>
    </w:p>
    <w:sectPr w:rsidR="0068435E" w:rsidRPr="0068435E" w:rsidSect="00B11847">
      <w:headerReference w:type="default" r:id="rId8"/>
      <w:pgSz w:w="11906" w:h="16838"/>
      <w:pgMar w:top="156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5DD9C" w14:textId="77777777" w:rsidR="0043338B" w:rsidRDefault="0043338B" w:rsidP="00BE11A8">
      <w:r>
        <w:separator/>
      </w:r>
    </w:p>
  </w:endnote>
  <w:endnote w:type="continuationSeparator" w:id="0">
    <w:p w14:paraId="3BB9C927" w14:textId="77777777" w:rsidR="0043338B" w:rsidRDefault="0043338B" w:rsidP="00BE1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JPGK O+ Time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DE143" w14:textId="77777777" w:rsidR="0043338B" w:rsidRDefault="0043338B" w:rsidP="00BE11A8">
      <w:r>
        <w:separator/>
      </w:r>
    </w:p>
  </w:footnote>
  <w:footnote w:type="continuationSeparator" w:id="0">
    <w:p w14:paraId="40226A46" w14:textId="77777777" w:rsidR="0043338B" w:rsidRDefault="0043338B" w:rsidP="00BE1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6D5CC" w14:textId="53F05B3A" w:rsidR="003D7C30" w:rsidRDefault="00A9706C">
    <w:pPr>
      <w:pStyle w:val="Encabezado"/>
    </w:pPr>
    <w:r w:rsidRPr="009A65AA">
      <w:rPr>
        <w:noProof/>
      </w:rPr>
      <w:drawing>
        <wp:anchor distT="0" distB="0" distL="114300" distR="114300" simplePos="0" relativeHeight="251659264" behindDoc="1" locked="0" layoutInCell="1" allowOverlap="1" wp14:anchorId="46E88FA5" wp14:editId="4375E868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7277100" cy="10765297"/>
          <wp:effectExtent l="0" t="0" r="0" b="0"/>
          <wp:wrapNone/>
          <wp:docPr id="480221403" name="Imagen 4802214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7100" cy="107652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55D01"/>
    <w:multiLevelType w:val="hybridMultilevel"/>
    <w:tmpl w:val="393860E8"/>
    <w:lvl w:ilvl="0" w:tplc="1902C632">
      <w:start w:val="1"/>
      <w:numFmt w:val="lowerLetter"/>
      <w:lvlText w:val="%1)"/>
      <w:lvlJc w:val="left"/>
      <w:pPr>
        <w:ind w:left="2487" w:hanging="360"/>
      </w:pPr>
      <w:rPr>
        <w:rFonts w:hint="default"/>
        <w:b/>
        <w:bCs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FC3275"/>
    <w:multiLevelType w:val="hybridMultilevel"/>
    <w:tmpl w:val="11B00B36"/>
    <w:lvl w:ilvl="0" w:tplc="300A0017">
      <w:start w:val="1"/>
      <w:numFmt w:val="lowerLetter"/>
      <w:lvlText w:val="%1)"/>
      <w:lvlJc w:val="left"/>
      <w:pPr>
        <w:ind w:left="1428" w:hanging="360"/>
      </w:pPr>
    </w:lvl>
    <w:lvl w:ilvl="1" w:tplc="6FD48412">
      <w:start w:val="1"/>
      <w:numFmt w:val="lowerLetter"/>
      <w:lvlText w:val="%2)"/>
      <w:lvlJc w:val="left"/>
      <w:pPr>
        <w:ind w:left="720" w:hanging="360"/>
      </w:pPr>
      <w:rPr>
        <w:b/>
        <w:bCs/>
      </w:rPr>
    </w:lvl>
    <w:lvl w:ilvl="2" w:tplc="300A001B" w:tentative="1">
      <w:start w:val="1"/>
      <w:numFmt w:val="lowerRoman"/>
      <w:lvlText w:val="%3."/>
      <w:lvlJc w:val="right"/>
      <w:pPr>
        <w:ind w:left="2868" w:hanging="180"/>
      </w:pPr>
    </w:lvl>
    <w:lvl w:ilvl="3" w:tplc="300A000F" w:tentative="1">
      <w:start w:val="1"/>
      <w:numFmt w:val="decimal"/>
      <w:lvlText w:val="%4."/>
      <w:lvlJc w:val="left"/>
      <w:pPr>
        <w:ind w:left="3588" w:hanging="360"/>
      </w:pPr>
    </w:lvl>
    <w:lvl w:ilvl="4" w:tplc="300A0019" w:tentative="1">
      <w:start w:val="1"/>
      <w:numFmt w:val="lowerLetter"/>
      <w:lvlText w:val="%5."/>
      <w:lvlJc w:val="left"/>
      <w:pPr>
        <w:ind w:left="4308" w:hanging="360"/>
      </w:pPr>
    </w:lvl>
    <w:lvl w:ilvl="5" w:tplc="300A001B" w:tentative="1">
      <w:start w:val="1"/>
      <w:numFmt w:val="lowerRoman"/>
      <w:lvlText w:val="%6."/>
      <w:lvlJc w:val="right"/>
      <w:pPr>
        <w:ind w:left="5028" w:hanging="180"/>
      </w:pPr>
    </w:lvl>
    <w:lvl w:ilvl="6" w:tplc="300A000F" w:tentative="1">
      <w:start w:val="1"/>
      <w:numFmt w:val="decimal"/>
      <w:lvlText w:val="%7."/>
      <w:lvlJc w:val="left"/>
      <w:pPr>
        <w:ind w:left="5748" w:hanging="360"/>
      </w:pPr>
    </w:lvl>
    <w:lvl w:ilvl="7" w:tplc="300A0019" w:tentative="1">
      <w:start w:val="1"/>
      <w:numFmt w:val="lowerLetter"/>
      <w:lvlText w:val="%8."/>
      <w:lvlJc w:val="left"/>
      <w:pPr>
        <w:ind w:left="6468" w:hanging="360"/>
      </w:pPr>
    </w:lvl>
    <w:lvl w:ilvl="8" w:tplc="3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E126E6"/>
    <w:multiLevelType w:val="hybridMultilevel"/>
    <w:tmpl w:val="BFA2203A"/>
    <w:lvl w:ilvl="0" w:tplc="9800A56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B557C"/>
    <w:multiLevelType w:val="hybridMultilevel"/>
    <w:tmpl w:val="C9E2834C"/>
    <w:lvl w:ilvl="0" w:tplc="66B6D7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43C6E"/>
    <w:multiLevelType w:val="hybridMultilevel"/>
    <w:tmpl w:val="23C21EC8"/>
    <w:lvl w:ilvl="0" w:tplc="2278D2F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41D16"/>
    <w:multiLevelType w:val="hybridMultilevel"/>
    <w:tmpl w:val="2A184C42"/>
    <w:lvl w:ilvl="0" w:tplc="175CA1A4">
      <w:start w:val="1"/>
      <w:numFmt w:val="lowerLetter"/>
      <w:lvlText w:val="%1)"/>
      <w:lvlJc w:val="left"/>
      <w:pPr>
        <w:ind w:left="405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AF97157"/>
    <w:multiLevelType w:val="hybridMultilevel"/>
    <w:tmpl w:val="6A884184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8C8DAF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A683E"/>
    <w:multiLevelType w:val="hybridMultilevel"/>
    <w:tmpl w:val="D5B2B074"/>
    <w:lvl w:ilvl="0" w:tplc="FFFFFFFF">
      <w:start w:val="1"/>
      <w:numFmt w:val="lowerLetter"/>
      <w:lvlText w:val="%1)"/>
      <w:lvlJc w:val="left"/>
      <w:pPr>
        <w:ind w:left="64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B4C82"/>
    <w:multiLevelType w:val="hybridMultilevel"/>
    <w:tmpl w:val="F17249A4"/>
    <w:lvl w:ilvl="0" w:tplc="97A0662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B59DA"/>
    <w:multiLevelType w:val="hybridMultilevel"/>
    <w:tmpl w:val="954AA022"/>
    <w:lvl w:ilvl="0" w:tplc="B1F451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9A0900"/>
    <w:multiLevelType w:val="hybridMultilevel"/>
    <w:tmpl w:val="2E9A4474"/>
    <w:lvl w:ilvl="0" w:tplc="77C2C26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7D3B02"/>
    <w:multiLevelType w:val="hybridMultilevel"/>
    <w:tmpl w:val="69C2D4A2"/>
    <w:lvl w:ilvl="0" w:tplc="091E1C2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190243"/>
    <w:multiLevelType w:val="hybridMultilevel"/>
    <w:tmpl w:val="6EF40622"/>
    <w:lvl w:ilvl="0" w:tplc="A5F2BBE6">
      <w:start w:val="1"/>
      <w:numFmt w:val="lowerLetter"/>
      <w:lvlText w:val="%1)"/>
      <w:lvlJc w:val="left"/>
      <w:pPr>
        <w:ind w:left="1637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357" w:hanging="360"/>
      </w:pPr>
    </w:lvl>
    <w:lvl w:ilvl="2" w:tplc="FFFFFFFF" w:tentative="1">
      <w:start w:val="1"/>
      <w:numFmt w:val="lowerRoman"/>
      <w:lvlText w:val="%3."/>
      <w:lvlJc w:val="right"/>
      <w:pPr>
        <w:ind w:left="3077" w:hanging="180"/>
      </w:pPr>
    </w:lvl>
    <w:lvl w:ilvl="3" w:tplc="FFFFFFFF" w:tentative="1">
      <w:start w:val="1"/>
      <w:numFmt w:val="decimal"/>
      <w:lvlText w:val="%4."/>
      <w:lvlJc w:val="left"/>
      <w:pPr>
        <w:ind w:left="3797" w:hanging="360"/>
      </w:pPr>
    </w:lvl>
    <w:lvl w:ilvl="4" w:tplc="FFFFFFFF" w:tentative="1">
      <w:start w:val="1"/>
      <w:numFmt w:val="lowerLetter"/>
      <w:lvlText w:val="%5."/>
      <w:lvlJc w:val="left"/>
      <w:pPr>
        <w:ind w:left="4517" w:hanging="360"/>
      </w:pPr>
    </w:lvl>
    <w:lvl w:ilvl="5" w:tplc="FFFFFFFF" w:tentative="1">
      <w:start w:val="1"/>
      <w:numFmt w:val="lowerRoman"/>
      <w:lvlText w:val="%6."/>
      <w:lvlJc w:val="right"/>
      <w:pPr>
        <w:ind w:left="5237" w:hanging="180"/>
      </w:pPr>
    </w:lvl>
    <w:lvl w:ilvl="6" w:tplc="FFFFFFFF" w:tentative="1">
      <w:start w:val="1"/>
      <w:numFmt w:val="decimal"/>
      <w:lvlText w:val="%7."/>
      <w:lvlJc w:val="left"/>
      <w:pPr>
        <w:ind w:left="5957" w:hanging="360"/>
      </w:pPr>
    </w:lvl>
    <w:lvl w:ilvl="7" w:tplc="FFFFFFFF" w:tentative="1">
      <w:start w:val="1"/>
      <w:numFmt w:val="lowerLetter"/>
      <w:lvlText w:val="%8."/>
      <w:lvlJc w:val="left"/>
      <w:pPr>
        <w:ind w:left="6677" w:hanging="360"/>
      </w:pPr>
    </w:lvl>
    <w:lvl w:ilvl="8" w:tplc="FFFFFFFF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3" w15:restartNumberingAfterBreak="0">
    <w:nsid w:val="508F43DE"/>
    <w:multiLevelType w:val="hybridMultilevel"/>
    <w:tmpl w:val="C8306188"/>
    <w:lvl w:ilvl="0" w:tplc="0D1E9F5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9654A"/>
    <w:multiLevelType w:val="hybridMultilevel"/>
    <w:tmpl w:val="C9E2834C"/>
    <w:lvl w:ilvl="0" w:tplc="66B6D7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E0459C"/>
    <w:multiLevelType w:val="hybridMultilevel"/>
    <w:tmpl w:val="FA58C2BA"/>
    <w:lvl w:ilvl="0" w:tplc="F1AE3B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4F417E"/>
    <w:multiLevelType w:val="hybridMultilevel"/>
    <w:tmpl w:val="D5B2B074"/>
    <w:lvl w:ilvl="0" w:tplc="DA9E85BE">
      <w:start w:val="1"/>
      <w:numFmt w:val="lowerLetter"/>
      <w:lvlText w:val="%1)"/>
      <w:lvlJc w:val="left"/>
      <w:pPr>
        <w:ind w:left="644" w:hanging="360"/>
      </w:pPr>
      <w:rPr>
        <w:b/>
        <w:bCs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9B1C66"/>
    <w:multiLevelType w:val="hybridMultilevel"/>
    <w:tmpl w:val="180E4A20"/>
    <w:lvl w:ilvl="0" w:tplc="FADEADB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33F95"/>
    <w:multiLevelType w:val="hybridMultilevel"/>
    <w:tmpl w:val="9D1CBEEE"/>
    <w:lvl w:ilvl="0" w:tplc="5D2E17AC">
      <w:start w:val="1"/>
      <w:numFmt w:val="lowerLetter"/>
      <w:lvlText w:val="%1)"/>
      <w:lvlJc w:val="left"/>
      <w:pPr>
        <w:ind w:left="3054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3774" w:hanging="360"/>
      </w:pPr>
    </w:lvl>
    <w:lvl w:ilvl="2" w:tplc="FFFFFFFF" w:tentative="1">
      <w:start w:val="1"/>
      <w:numFmt w:val="lowerRoman"/>
      <w:lvlText w:val="%3."/>
      <w:lvlJc w:val="right"/>
      <w:pPr>
        <w:ind w:left="4494" w:hanging="180"/>
      </w:pPr>
    </w:lvl>
    <w:lvl w:ilvl="3" w:tplc="FFFFFFFF" w:tentative="1">
      <w:start w:val="1"/>
      <w:numFmt w:val="decimal"/>
      <w:lvlText w:val="%4."/>
      <w:lvlJc w:val="left"/>
      <w:pPr>
        <w:ind w:left="5214" w:hanging="360"/>
      </w:pPr>
    </w:lvl>
    <w:lvl w:ilvl="4" w:tplc="FFFFFFFF" w:tentative="1">
      <w:start w:val="1"/>
      <w:numFmt w:val="lowerLetter"/>
      <w:lvlText w:val="%5."/>
      <w:lvlJc w:val="left"/>
      <w:pPr>
        <w:ind w:left="5934" w:hanging="360"/>
      </w:pPr>
    </w:lvl>
    <w:lvl w:ilvl="5" w:tplc="FFFFFFFF" w:tentative="1">
      <w:start w:val="1"/>
      <w:numFmt w:val="lowerRoman"/>
      <w:lvlText w:val="%6."/>
      <w:lvlJc w:val="right"/>
      <w:pPr>
        <w:ind w:left="6654" w:hanging="180"/>
      </w:pPr>
    </w:lvl>
    <w:lvl w:ilvl="6" w:tplc="FFFFFFFF" w:tentative="1">
      <w:start w:val="1"/>
      <w:numFmt w:val="decimal"/>
      <w:lvlText w:val="%7."/>
      <w:lvlJc w:val="left"/>
      <w:pPr>
        <w:ind w:left="7374" w:hanging="360"/>
      </w:pPr>
    </w:lvl>
    <w:lvl w:ilvl="7" w:tplc="FFFFFFFF" w:tentative="1">
      <w:start w:val="1"/>
      <w:numFmt w:val="lowerLetter"/>
      <w:lvlText w:val="%8."/>
      <w:lvlJc w:val="left"/>
      <w:pPr>
        <w:ind w:left="8094" w:hanging="360"/>
      </w:pPr>
    </w:lvl>
    <w:lvl w:ilvl="8" w:tplc="FFFFFFFF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9" w15:restartNumberingAfterBreak="0">
    <w:nsid w:val="7E816D49"/>
    <w:multiLevelType w:val="hybridMultilevel"/>
    <w:tmpl w:val="C9E2834C"/>
    <w:lvl w:ilvl="0" w:tplc="66B6D7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3815879">
    <w:abstractNumId w:val="16"/>
  </w:num>
  <w:num w:numId="2" w16cid:durableId="1642464762">
    <w:abstractNumId w:val="7"/>
  </w:num>
  <w:num w:numId="3" w16cid:durableId="1431196345">
    <w:abstractNumId w:val="6"/>
  </w:num>
  <w:num w:numId="4" w16cid:durableId="575096568">
    <w:abstractNumId w:val="10"/>
  </w:num>
  <w:num w:numId="5" w16cid:durableId="1246527359">
    <w:abstractNumId w:val="19"/>
  </w:num>
  <w:num w:numId="6" w16cid:durableId="1461651788">
    <w:abstractNumId w:val="18"/>
  </w:num>
  <w:num w:numId="7" w16cid:durableId="767652495">
    <w:abstractNumId w:val="1"/>
  </w:num>
  <w:num w:numId="8" w16cid:durableId="347148741">
    <w:abstractNumId w:val="5"/>
  </w:num>
  <w:num w:numId="9" w16cid:durableId="626744934">
    <w:abstractNumId w:val="17"/>
  </w:num>
  <w:num w:numId="10" w16cid:durableId="23020122">
    <w:abstractNumId w:val="11"/>
  </w:num>
  <w:num w:numId="11" w16cid:durableId="1669942674">
    <w:abstractNumId w:val="4"/>
  </w:num>
  <w:num w:numId="12" w16cid:durableId="926500509">
    <w:abstractNumId w:val="9"/>
  </w:num>
  <w:num w:numId="13" w16cid:durableId="2113744937">
    <w:abstractNumId w:val="12"/>
  </w:num>
  <w:num w:numId="14" w16cid:durableId="1541934426">
    <w:abstractNumId w:val="13"/>
  </w:num>
  <w:num w:numId="15" w16cid:durableId="1708414309">
    <w:abstractNumId w:val="2"/>
  </w:num>
  <w:num w:numId="16" w16cid:durableId="1524634262">
    <w:abstractNumId w:val="15"/>
  </w:num>
  <w:num w:numId="17" w16cid:durableId="2056080826">
    <w:abstractNumId w:val="8"/>
  </w:num>
  <w:num w:numId="18" w16cid:durableId="97065132">
    <w:abstractNumId w:val="0"/>
  </w:num>
  <w:num w:numId="19" w16cid:durableId="173811173">
    <w:abstractNumId w:val="3"/>
  </w:num>
  <w:num w:numId="20" w16cid:durableId="962150866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1A8"/>
    <w:rsid w:val="000000D8"/>
    <w:rsid w:val="0000031D"/>
    <w:rsid w:val="00002B0F"/>
    <w:rsid w:val="00020865"/>
    <w:rsid w:val="00021620"/>
    <w:rsid w:val="000264AC"/>
    <w:rsid w:val="0002786F"/>
    <w:rsid w:val="000337EC"/>
    <w:rsid w:val="00033C90"/>
    <w:rsid w:val="00036D2A"/>
    <w:rsid w:val="00037FE1"/>
    <w:rsid w:val="00040654"/>
    <w:rsid w:val="0006151F"/>
    <w:rsid w:val="00063999"/>
    <w:rsid w:val="00064CD4"/>
    <w:rsid w:val="000672AE"/>
    <w:rsid w:val="00070244"/>
    <w:rsid w:val="00070338"/>
    <w:rsid w:val="000777AC"/>
    <w:rsid w:val="000800D4"/>
    <w:rsid w:val="0009095C"/>
    <w:rsid w:val="000A1048"/>
    <w:rsid w:val="000A517F"/>
    <w:rsid w:val="000B17BB"/>
    <w:rsid w:val="000B43D9"/>
    <w:rsid w:val="000B50B8"/>
    <w:rsid w:val="000C03B6"/>
    <w:rsid w:val="000C2537"/>
    <w:rsid w:val="000C7280"/>
    <w:rsid w:val="000D1393"/>
    <w:rsid w:val="000D78BA"/>
    <w:rsid w:val="000F1E6C"/>
    <w:rsid w:val="000F3200"/>
    <w:rsid w:val="0010006B"/>
    <w:rsid w:val="00100722"/>
    <w:rsid w:val="001030C6"/>
    <w:rsid w:val="001047F7"/>
    <w:rsid w:val="00111591"/>
    <w:rsid w:val="001216A2"/>
    <w:rsid w:val="00121C85"/>
    <w:rsid w:val="00132A90"/>
    <w:rsid w:val="00142605"/>
    <w:rsid w:val="00146A46"/>
    <w:rsid w:val="00147676"/>
    <w:rsid w:val="00147ECB"/>
    <w:rsid w:val="00153842"/>
    <w:rsid w:val="00160023"/>
    <w:rsid w:val="00164AA0"/>
    <w:rsid w:val="00166D80"/>
    <w:rsid w:val="001677EF"/>
    <w:rsid w:val="00175D4B"/>
    <w:rsid w:val="00192EB0"/>
    <w:rsid w:val="00194310"/>
    <w:rsid w:val="0019470D"/>
    <w:rsid w:val="001A4799"/>
    <w:rsid w:val="001A7450"/>
    <w:rsid w:val="001A76DC"/>
    <w:rsid w:val="001B63C3"/>
    <w:rsid w:val="001D278C"/>
    <w:rsid w:val="001D2946"/>
    <w:rsid w:val="001D45DC"/>
    <w:rsid w:val="001D4886"/>
    <w:rsid w:val="001D571B"/>
    <w:rsid w:val="001D5D89"/>
    <w:rsid w:val="001D7C65"/>
    <w:rsid w:val="001E10A1"/>
    <w:rsid w:val="001E3410"/>
    <w:rsid w:val="001E6275"/>
    <w:rsid w:val="001F24BA"/>
    <w:rsid w:val="00202080"/>
    <w:rsid w:val="002113CC"/>
    <w:rsid w:val="00213489"/>
    <w:rsid w:val="00221C8C"/>
    <w:rsid w:val="00233DF8"/>
    <w:rsid w:val="00236F18"/>
    <w:rsid w:val="002418AA"/>
    <w:rsid w:val="0024312F"/>
    <w:rsid w:val="002550F1"/>
    <w:rsid w:val="002605F2"/>
    <w:rsid w:val="00262D7C"/>
    <w:rsid w:val="00272CA4"/>
    <w:rsid w:val="00283876"/>
    <w:rsid w:val="002849BD"/>
    <w:rsid w:val="002A3717"/>
    <w:rsid w:val="002A5696"/>
    <w:rsid w:val="002A5F82"/>
    <w:rsid w:val="002B3C3D"/>
    <w:rsid w:val="002B7B20"/>
    <w:rsid w:val="002C0935"/>
    <w:rsid w:val="002C508A"/>
    <w:rsid w:val="002C60E6"/>
    <w:rsid w:val="002D2A72"/>
    <w:rsid w:val="002E221E"/>
    <w:rsid w:val="002F320E"/>
    <w:rsid w:val="003021EE"/>
    <w:rsid w:val="00304F07"/>
    <w:rsid w:val="00304F81"/>
    <w:rsid w:val="00312815"/>
    <w:rsid w:val="00317C35"/>
    <w:rsid w:val="003310CB"/>
    <w:rsid w:val="00335E27"/>
    <w:rsid w:val="00341A3E"/>
    <w:rsid w:val="00343329"/>
    <w:rsid w:val="00344B47"/>
    <w:rsid w:val="003511EA"/>
    <w:rsid w:val="0035267A"/>
    <w:rsid w:val="003564D0"/>
    <w:rsid w:val="00364444"/>
    <w:rsid w:val="003666E0"/>
    <w:rsid w:val="00373B21"/>
    <w:rsid w:val="00377246"/>
    <w:rsid w:val="0038113E"/>
    <w:rsid w:val="00386C27"/>
    <w:rsid w:val="00396C45"/>
    <w:rsid w:val="00396D75"/>
    <w:rsid w:val="00397B6F"/>
    <w:rsid w:val="003A0FDA"/>
    <w:rsid w:val="003A2A47"/>
    <w:rsid w:val="003A3BCD"/>
    <w:rsid w:val="003A4147"/>
    <w:rsid w:val="003A4900"/>
    <w:rsid w:val="003A66C8"/>
    <w:rsid w:val="003A6B5C"/>
    <w:rsid w:val="003A7966"/>
    <w:rsid w:val="003B11A3"/>
    <w:rsid w:val="003B242A"/>
    <w:rsid w:val="003B2953"/>
    <w:rsid w:val="003B64E3"/>
    <w:rsid w:val="003B716F"/>
    <w:rsid w:val="003C3BD1"/>
    <w:rsid w:val="003C68DE"/>
    <w:rsid w:val="003D1E55"/>
    <w:rsid w:val="003D7C30"/>
    <w:rsid w:val="003E06A4"/>
    <w:rsid w:val="003E0F9E"/>
    <w:rsid w:val="003E5E0E"/>
    <w:rsid w:val="003F0B23"/>
    <w:rsid w:val="003F0F96"/>
    <w:rsid w:val="003F65C3"/>
    <w:rsid w:val="0040583E"/>
    <w:rsid w:val="00414C7A"/>
    <w:rsid w:val="0041500E"/>
    <w:rsid w:val="00415F3B"/>
    <w:rsid w:val="00416258"/>
    <w:rsid w:val="0042420D"/>
    <w:rsid w:val="0043338B"/>
    <w:rsid w:val="004343B8"/>
    <w:rsid w:val="0043728A"/>
    <w:rsid w:val="0044567F"/>
    <w:rsid w:val="004653DD"/>
    <w:rsid w:val="00465849"/>
    <w:rsid w:val="00475DFE"/>
    <w:rsid w:val="00481C04"/>
    <w:rsid w:val="00483622"/>
    <w:rsid w:val="00483B47"/>
    <w:rsid w:val="004845B0"/>
    <w:rsid w:val="00491207"/>
    <w:rsid w:val="00497EC2"/>
    <w:rsid w:val="004A22DC"/>
    <w:rsid w:val="004A79E2"/>
    <w:rsid w:val="004B2D3A"/>
    <w:rsid w:val="004B3BFB"/>
    <w:rsid w:val="004B73A4"/>
    <w:rsid w:val="004C18E9"/>
    <w:rsid w:val="004D0178"/>
    <w:rsid w:val="004D45BD"/>
    <w:rsid w:val="004D580D"/>
    <w:rsid w:val="004F0BEB"/>
    <w:rsid w:val="004F251D"/>
    <w:rsid w:val="004F748A"/>
    <w:rsid w:val="005003ED"/>
    <w:rsid w:val="005047B1"/>
    <w:rsid w:val="00504FF8"/>
    <w:rsid w:val="00516561"/>
    <w:rsid w:val="0051672E"/>
    <w:rsid w:val="0051709F"/>
    <w:rsid w:val="00524364"/>
    <w:rsid w:val="0052462A"/>
    <w:rsid w:val="00531C61"/>
    <w:rsid w:val="00532E6D"/>
    <w:rsid w:val="005411BC"/>
    <w:rsid w:val="005476D1"/>
    <w:rsid w:val="00563BF1"/>
    <w:rsid w:val="00564986"/>
    <w:rsid w:val="005751FD"/>
    <w:rsid w:val="00575890"/>
    <w:rsid w:val="00580AC5"/>
    <w:rsid w:val="00580D66"/>
    <w:rsid w:val="005854C0"/>
    <w:rsid w:val="005874A4"/>
    <w:rsid w:val="005922AE"/>
    <w:rsid w:val="005958E7"/>
    <w:rsid w:val="00597A43"/>
    <w:rsid w:val="005B00E8"/>
    <w:rsid w:val="005B2B87"/>
    <w:rsid w:val="005B3693"/>
    <w:rsid w:val="005B3AD5"/>
    <w:rsid w:val="005B500E"/>
    <w:rsid w:val="005B5489"/>
    <w:rsid w:val="005C1B2B"/>
    <w:rsid w:val="005C30CE"/>
    <w:rsid w:val="005D7997"/>
    <w:rsid w:val="005E3442"/>
    <w:rsid w:val="005F1669"/>
    <w:rsid w:val="005F51C4"/>
    <w:rsid w:val="00602D44"/>
    <w:rsid w:val="00614E59"/>
    <w:rsid w:val="00624DC8"/>
    <w:rsid w:val="006258C4"/>
    <w:rsid w:val="006350A9"/>
    <w:rsid w:val="00637928"/>
    <w:rsid w:val="00640C2A"/>
    <w:rsid w:val="0064265D"/>
    <w:rsid w:val="006426D6"/>
    <w:rsid w:val="006471B2"/>
    <w:rsid w:val="006477BF"/>
    <w:rsid w:val="006519FB"/>
    <w:rsid w:val="0065746B"/>
    <w:rsid w:val="00663966"/>
    <w:rsid w:val="00664566"/>
    <w:rsid w:val="00671A4A"/>
    <w:rsid w:val="006776F5"/>
    <w:rsid w:val="0068435E"/>
    <w:rsid w:val="006859BB"/>
    <w:rsid w:val="006A1139"/>
    <w:rsid w:val="006A4302"/>
    <w:rsid w:val="006B3007"/>
    <w:rsid w:val="006D016F"/>
    <w:rsid w:val="006D63C8"/>
    <w:rsid w:val="006D7512"/>
    <w:rsid w:val="006E1CF5"/>
    <w:rsid w:val="006E39BA"/>
    <w:rsid w:val="006E4A53"/>
    <w:rsid w:val="006E6FDB"/>
    <w:rsid w:val="006E7A6F"/>
    <w:rsid w:val="006F0B74"/>
    <w:rsid w:val="006F2804"/>
    <w:rsid w:val="006F54C1"/>
    <w:rsid w:val="00703300"/>
    <w:rsid w:val="00703744"/>
    <w:rsid w:val="007061EC"/>
    <w:rsid w:val="0071626E"/>
    <w:rsid w:val="007379E9"/>
    <w:rsid w:val="00745585"/>
    <w:rsid w:val="007467F9"/>
    <w:rsid w:val="007539DD"/>
    <w:rsid w:val="00760125"/>
    <w:rsid w:val="00763461"/>
    <w:rsid w:val="00766D4C"/>
    <w:rsid w:val="007915B0"/>
    <w:rsid w:val="00793995"/>
    <w:rsid w:val="00796838"/>
    <w:rsid w:val="00797731"/>
    <w:rsid w:val="007A0334"/>
    <w:rsid w:val="007A32CF"/>
    <w:rsid w:val="007A4904"/>
    <w:rsid w:val="007A52D2"/>
    <w:rsid w:val="007B1772"/>
    <w:rsid w:val="007B27B2"/>
    <w:rsid w:val="007C2902"/>
    <w:rsid w:val="007C7298"/>
    <w:rsid w:val="007E0176"/>
    <w:rsid w:val="007E2021"/>
    <w:rsid w:val="007E483B"/>
    <w:rsid w:val="007E66F3"/>
    <w:rsid w:val="007E7A87"/>
    <w:rsid w:val="007F3428"/>
    <w:rsid w:val="00807C1D"/>
    <w:rsid w:val="0081422C"/>
    <w:rsid w:val="0081544F"/>
    <w:rsid w:val="0082279D"/>
    <w:rsid w:val="00822A16"/>
    <w:rsid w:val="00826B2F"/>
    <w:rsid w:val="008276EF"/>
    <w:rsid w:val="00834173"/>
    <w:rsid w:val="008348B3"/>
    <w:rsid w:val="00842996"/>
    <w:rsid w:val="00845BD7"/>
    <w:rsid w:val="008473AA"/>
    <w:rsid w:val="00847810"/>
    <w:rsid w:val="00851AF2"/>
    <w:rsid w:val="00852CF0"/>
    <w:rsid w:val="00856D18"/>
    <w:rsid w:val="00861424"/>
    <w:rsid w:val="00861AAF"/>
    <w:rsid w:val="00861E0E"/>
    <w:rsid w:val="00861F95"/>
    <w:rsid w:val="00864541"/>
    <w:rsid w:val="008669A2"/>
    <w:rsid w:val="00873B09"/>
    <w:rsid w:val="0088050B"/>
    <w:rsid w:val="008929F0"/>
    <w:rsid w:val="00895EA4"/>
    <w:rsid w:val="00896D3E"/>
    <w:rsid w:val="008A02D3"/>
    <w:rsid w:val="008A20B3"/>
    <w:rsid w:val="008A4DAB"/>
    <w:rsid w:val="008B2939"/>
    <w:rsid w:val="008B2E1B"/>
    <w:rsid w:val="008B48FC"/>
    <w:rsid w:val="008C0A86"/>
    <w:rsid w:val="008C305E"/>
    <w:rsid w:val="008C358D"/>
    <w:rsid w:val="008C5177"/>
    <w:rsid w:val="008C51E8"/>
    <w:rsid w:val="008D70DE"/>
    <w:rsid w:val="008E1519"/>
    <w:rsid w:val="008E28BC"/>
    <w:rsid w:val="008E29D3"/>
    <w:rsid w:val="008E440D"/>
    <w:rsid w:val="008F6CF1"/>
    <w:rsid w:val="008F7FC1"/>
    <w:rsid w:val="00902151"/>
    <w:rsid w:val="009029EE"/>
    <w:rsid w:val="0090453C"/>
    <w:rsid w:val="00904F32"/>
    <w:rsid w:val="0090515D"/>
    <w:rsid w:val="0090609D"/>
    <w:rsid w:val="00914384"/>
    <w:rsid w:val="0091786A"/>
    <w:rsid w:val="00922F20"/>
    <w:rsid w:val="00932A3B"/>
    <w:rsid w:val="00945807"/>
    <w:rsid w:val="00954F4B"/>
    <w:rsid w:val="00955365"/>
    <w:rsid w:val="00956401"/>
    <w:rsid w:val="00965052"/>
    <w:rsid w:val="00973D91"/>
    <w:rsid w:val="00975813"/>
    <w:rsid w:val="00981942"/>
    <w:rsid w:val="00981E08"/>
    <w:rsid w:val="0098383F"/>
    <w:rsid w:val="00984BA8"/>
    <w:rsid w:val="0099668C"/>
    <w:rsid w:val="009A1B06"/>
    <w:rsid w:val="009A3AA1"/>
    <w:rsid w:val="009A4C6E"/>
    <w:rsid w:val="009A7921"/>
    <w:rsid w:val="009B4D4A"/>
    <w:rsid w:val="009C6064"/>
    <w:rsid w:val="009E0DF1"/>
    <w:rsid w:val="009E7930"/>
    <w:rsid w:val="009F0290"/>
    <w:rsid w:val="009F1812"/>
    <w:rsid w:val="009F551E"/>
    <w:rsid w:val="00A02A97"/>
    <w:rsid w:val="00A0453F"/>
    <w:rsid w:val="00A21A03"/>
    <w:rsid w:val="00A23C10"/>
    <w:rsid w:val="00A31FC9"/>
    <w:rsid w:val="00A32472"/>
    <w:rsid w:val="00A32C58"/>
    <w:rsid w:val="00A340A9"/>
    <w:rsid w:val="00A41452"/>
    <w:rsid w:val="00A56121"/>
    <w:rsid w:val="00A60472"/>
    <w:rsid w:val="00A62987"/>
    <w:rsid w:val="00A672E7"/>
    <w:rsid w:val="00A70F14"/>
    <w:rsid w:val="00A72A07"/>
    <w:rsid w:val="00A74A5F"/>
    <w:rsid w:val="00A823A5"/>
    <w:rsid w:val="00A839F2"/>
    <w:rsid w:val="00A86723"/>
    <w:rsid w:val="00A8744E"/>
    <w:rsid w:val="00A9465B"/>
    <w:rsid w:val="00A956AA"/>
    <w:rsid w:val="00A9706C"/>
    <w:rsid w:val="00AA4765"/>
    <w:rsid w:val="00AA4D5C"/>
    <w:rsid w:val="00AA706D"/>
    <w:rsid w:val="00AB2266"/>
    <w:rsid w:val="00AC0D73"/>
    <w:rsid w:val="00AC23BA"/>
    <w:rsid w:val="00AC273B"/>
    <w:rsid w:val="00AE1271"/>
    <w:rsid w:val="00AE306F"/>
    <w:rsid w:val="00AE3B13"/>
    <w:rsid w:val="00AF0F5A"/>
    <w:rsid w:val="00AF1575"/>
    <w:rsid w:val="00AF36FB"/>
    <w:rsid w:val="00AF41F6"/>
    <w:rsid w:val="00AF7ECA"/>
    <w:rsid w:val="00B11847"/>
    <w:rsid w:val="00B1194C"/>
    <w:rsid w:val="00B15264"/>
    <w:rsid w:val="00B2607D"/>
    <w:rsid w:val="00B26274"/>
    <w:rsid w:val="00B26639"/>
    <w:rsid w:val="00B40B66"/>
    <w:rsid w:val="00B42875"/>
    <w:rsid w:val="00B434B7"/>
    <w:rsid w:val="00B51BCA"/>
    <w:rsid w:val="00B55BE3"/>
    <w:rsid w:val="00B56256"/>
    <w:rsid w:val="00B618A9"/>
    <w:rsid w:val="00B63F16"/>
    <w:rsid w:val="00B65B54"/>
    <w:rsid w:val="00B7250A"/>
    <w:rsid w:val="00B745DE"/>
    <w:rsid w:val="00B752A8"/>
    <w:rsid w:val="00B97345"/>
    <w:rsid w:val="00BA7CAC"/>
    <w:rsid w:val="00BB0348"/>
    <w:rsid w:val="00BB1E82"/>
    <w:rsid w:val="00BB6B61"/>
    <w:rsid w:val="00BD26C3"/>
    <w:rsid w:val="00BD2762"/>
    <w:rsid w:val="00BD2AAA"/>
    <w:rsid w:val="00BE11A8"/>
    <w:rsid w:val="00BF016C"/>
    <w:rsid w:val="00BF066C"/>
    <w:rsid w:val="00BF407A"/>
    <w:rsid w:val="00BF4C84"/>
    <w:rsid w:val="00BF6827"/>
    <w:rsid w:val="00C01EB8"/>
    <w:rsid w:val="00C028F5"/>
    <w:rsid w:val="00C03EA1"/>
    <w:rsid w:val="00C06250"/>
    <w:rsid w:val="00C27589"/>
    <w:rsid w:val="00C3630A"/>
    <w:rsid w:val="00C448BF"/>
    <w:rsid w:val="00C60F31"/>
    <w:rsid w:val="00C62D53"/>
    <w:rsid w:val="00C672F1"/>
    <w:rsid w:val="00C678CF"/>
    <w:rsid w:val="00CA43ED"/>
    <w:rsid w:val="00CA49C9"/>
    <w:rsid w:val="00CB1D9D"/>
    <w:rsid w:val="00CB260B"/>
    <w:rsid w:val="00CC0995"/>
    <w:rsid w:val="00CE4352"/>
    <w:rsid w:val="00CE65C5"/>
    <w:rsid w:val="00CE6805"/>
    <w:rsid w:val="00CF5E3F"/>
    <w:rsid w:val="00CF65AC"/>
    <w:rsid w:val="00D02304"/>
    <w:rsid w:val="00D051FE"/>
    <w:rsid w:val="00D05362"/>
    <w:rsid w:val="00D15927"/>
    <w:rsid w:val="00D17627"/>
    <w:rsid w:val="00D21D56"/>
    <w:rsid w:val="00D227FA"/>
    <w:rsid w:val="00D2472E"/>
    <w:rsid w:val="00D2479E"/>
    <w:rsid w:val="00D32C1E"/>
    <w:rsid w:val="00D34B26"/>
    <w:rsid w:val="00D35542"/>
    <w:rsid w:val="00D374AF"/>
    <w:rsid w:val="00D46A73"/>
    <w:rsid w:val="00D47584"/>
    <w:rsid w:val="00D51959"/>
    <w:rsid w:val="00D52A6E"/>
    <w:rsid w:val="00D53470"/>
    <w:rsid w:val="00D53876"/>
    <w:rsid w:val="00D565DB"/>
    <w:rsid w:val="00D63FA6"/>
    <w:rsid w:val="00D65CA7"/>
    <w:rsid w:val="00D76E42"/>
    <w:rsid w:val="00D778CE"/>
    <w:rsid w:val="00D9172B"/>
    <w:rsid w:val="00DA71B9"/>
    <w:rsid w:val="00DB1683"/>
    <w:rsid w:val="00DB3365"/>
    <w:rsid w:val="00DC2486"/>
    <w:rsid w:val="00DE49CB"/>
    <w:rsid w:val="00DF08C6"/>
    <w:rsid w:val="00DF1BFC"/>
    <w:rsid w:val="00E14277"/>
    <w:rsid w:val="00E16BDD"/>
    <w:rsid w:val="00E21BAE"/>
    <w:rsid w:val="00E25250"/>
    <w:rsid w:val="00E27B4B"/>
    <w:rsid w:val="00E3706A"/>
    <w:rsid w:val="00E57536"/>
    <w:rsid w:val="00E6102B"/>
    <w:rsid w:val="00E61476"/>
    <w:rsid w:val="00E62E84"/>
    <w:rsid w:val="00E67C37"/>
    <w:rsid w:val="00E720E2"/>
    <w:rsid w:val="00E7313C"/>
    <w:rsid w:val="00E768F5"/>
    <w:rsid w:val="00E806A2"/>
    <w:rsid w:val="00E82991"/>
    <w:rsid w:val="00E82BFF"/>
    <w:rsid w:val="00E85A84"/>
    <w:rsid w:val="00E87904"/>
    <w:rsid w:val="00E91569"/>
    <w:rsid w:val="00E95EC9"/>
    <w:rsid w:val="00EA14FB"/>
    <w:rsid w:val="00EA1635"/>
    <w:rsid w:val="00EB006E"/>
    <w:rsid w:val="00EB4C33"/>
    <w:rsid w:val="00EC532A"/>
    <w:rsid w:val="00ED1916"/>
    <w:rsid w:val="00EE1B97"/>
    <w:rsid w:val="00EE1B9F"/>
    <w:rsid w:val="00EE33EB"/>
    <w:rsid w:val="00F0325E"/>
    <w:rsid w:val="00F0733B"/>
    <w:rsid w:val="00F12F24"/>
    <w:rsid w:val="00F22360"/>
    <w:rsid w:val="00F263B3"/>
    <w:rsid w:val="00F30C60"/>
    <w:rsid w:val="00F42AA6"/>
    <w:rsid w:val="00F42BF9"/>
    <w:rsid w:val="00F44255"/>
    <w:rsid w:val="00F44809"/>
    <w:rsid w:val="00F45314"/>
    <w:rsid w:val="00F50925"/>
    <w:rsid w:val="00F5314C"/>
    <w:rsid w:val="00F834D9"/>
    <w:rsid w:val="00F856F1"/>
    <w:rsid w:val="00F96EB3"/>
    <w:rsid w:val="00FA1F47"/>
    <w:rsid w:val="00FA22A2"/>
    <w:rsid w:val="00FB4787"/>
    <w:rsid w:val="00FC53AD"/>
    <w:rsid w:val="00FE08C0"/>
    <w:rsid w:val="00FF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EF320"/>
  <w15:docId w15:val="{9E3D2F8A-F68F-48F8-84C3-2BBBBFB79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310C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s-ES"/>
    </w:rPr>
  </w:style>
  <w:style w:type="paragraph" w:styleId="Ttulo1">
    <w:name w:val="heading 1"/>
    <w:basedOn w:val="Normal"/>
    <w:link w:val="Ttulo1Car"/>
    <w:uiPriority w:val="1"/>
    <w:qFormat/>
    <w:rsid w:val="0040583E"/>
    <w:pPr>
      <w:ind w:left="1526" w:right="1703" w:hanging="1"/>
      <w:jc w:val="both"/>
      <w:outlineLvl w:val="0"/>
    </w:pPr>
    <w:rPr>
      <w:sz w:val="24"/>
      <w:szCs w:val="24"/>
    </w:rPr>
  </w:style>
  <w:style w:type="paragraph" w:styleId="Ttulo2">
    <w:name w:val="heading 2"/>
    <w:basedOn w:val="Normal"/>
    <w:link w:val="Ttulo2Car"/>
    <w:uiPriority w:val="1"/>
    <w:qFormat/>
    <w:rsid w:val="0040583E"/>
    <w:pPr>
      <w:ind w:left="20"/>
      <w:outlineLvl w:val="1"/>
    </w:pPr>
    <w:rPr>
      <w:sz w:val="23"/>
      <w:szCs w:val="23"/>
    </w:rPr>
  </w:style>
  <w:style w:type="paragraph" w:styleId="Ttulo3">
    <w:name w:val="heading 3"/>
    <w:basedOn w:val="Normal"/>
    <w:link w:val="Ttulo3Car"/>
    <w:uiPriority w:val="1"/>
    <w:qFormat/>
    <w:rsid w:val="0040583E"/>
    <w:pPr>
      <w:ind w:left="1559"/>
      <w:jc w:val="both"/>
      <w:outlineLvl w:val="2"/>
    </w:pPr>
  </w:style>
  <w:style w:type="paragraph" w:styleId="Ttulo4">
    <w:name w:val="heading 4"/>
    <w:basedOn w:val="Normal"/>
    <w:link w:val="Ttulo4Car"/>
    <w:uiPriority w:val="1"/>
    <w:qFormat/>
    <w:rsid w:val="0040583E"/>
    <w:pPr>
      <w:ind w:left="3235" w:right="3520"/>
      <w:jc w:val="center"/>
      <w:outlineLvl w:val="3"/>
    </w:pPr>
    <w:rPr>
      <w:b/>
      <w:b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11A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11A8"/>
  </w:style>
  <w:style w:type="paragraph" w:styleId="Piedepgina">
    <w:name w:val="footer"/>
    <w:basedOn w:val="Normal"/>
    <w:link w:val="PiedepginaCar"/>
    <w:uiPriority w:val="99"/>
    <w:unhideWhenUsed/>
    <w:rsid w:val="00BE11A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11A8"/>
  </w:style>
  <w:style w:type="paragraph" w:styleId="Prrafodelista">
    <w:name w:val="List Paragraph"/>
    <w:basedOn w:val="Normal"/>
    <w:uiPriority w:val="1"/>
    <w:qFormat/>
    <w:rsid w:val="007B27B2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1"/>
    <w:rsid w:val="0040583E"/>
    <w:rPr>
      <w:rFonts w:ascii="Arial" w:eastAsia="Arial" w:hAnsi="Arial" w:cs="Arial"/>
      <w:sz w:val="24"/>
      <w:szCs w:val="24"/>
      <w:lang w:val="es-ES"/>
    </w:rPr>
  </w:style>
  <w:style w:type="character" w:customStyle="1" w:styleId="Ttulo2Car">
    <w:name w:val="Título 2 Car"/>
    <w:basedOn w:val="Fuentedeprrafopredeter"/>
    <w:link w:val="Ttulo2"/>
    <w:uiPriority w:val="1"/>
    <w:rsid w:val="0040583E"/>
    <w:rPr>
      <w:rFonts w:ascii="Arial" w:eastAsia="Arial" w:hAnsi="Arial" w:cs="Arial"/>
      <w:sz w:val="23"/>
      <w:szCs w:val="23"/>
      <w:lang w:val="es-ES"/>
    </w:rPr>
  </w:style>
  <w:style w:type="character" w:customStyle="1" w:styleId="Ttulo3Car">
    <w:name w:val="Título 3 Car"/>
    <w:basedOn w:val="Fuentedeprrafopredeter"/>
    <w:link w:val="Ttulo3"/>
    <w:uiPriority w:val="1"/>
    <w:rsid w:val="0040583E"/>
    <w:rPr>
      <w:rFonts w:ascii="Arial" w:eastAsia="Arial" w:hAnsi="Arial" w:cs="Arial"/>
      <w:lang w:val="es-ES"/>
    </w:rPr>
  </w:style>
  <w:style w:type="character" w:customStyle="1" w:styleId="Ttulo4Car">
    <w:name w:val="Título 4 Car"/>
    <w:basedOn w:val="Fuentedeprrafopredeter"/>
    <w:link w:val="Ttulo4"/>
    <w:uiPriority w:val="1"/>
    <w:rsid w:val="0040583E"/>
    <w:rPr>
      <w:rFonts w:ascii="Arial" w:eastAsia="Arial" w:hAnsi="Arial" w:cs="Arial"/>
      <w:b/>
      <w:bCs/>
      <w:sz w:val="21"/>
      <w:szCs w:val="21"/>
      <w:lang w:val="es-ES"/>
    </w:rPr>
  </w:style>
  <w:style w:type="table" w:customStyle="1" w:styleId="TableNormal">
    <w:name w:val="Table Normal"/>
    <w:uiPriority w:val="2"/>
    <w:semiHidden/>
    <w:unhideWhenUsed/>
    <w:qFormat/>
    <w:rsid w:val="004058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40583E"/>
    <w:rPr>
      <w:sz w:val="21"/>
      <w:szCs w:val="21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0583E"/>
    <w:rPr>
      <w:rFonts w:ascii="Arial" w:eastAsia="Arial" w:hAnsi="Arial" w:cs="Arial"/>
      <w:sz w:val="21"/>
      <w:szCs w:val="21"/>
      <w:lang w:val="es-ES"/>
    </w:rPr>
  </w:style>
  <w:style w:type="paragraph" w:customStyle="1" w:styleId="TableParagraph">
    <w:name w:val="Table Paragraph"/>
    <w:basedOn w:val="Normal"/>
    <w:uiPriority w:val="1"/>
    <w:qFormat/>
    <w:rsid w:val="0040583E"/>
  </w:style>
  <w:style w:type="paragraph" w:customStyle="1" w:styleId="Default">
    <w:name w:val="Default"/>
    <w:rsid w:val="00037FE1"/>
    <w:pPr>
      <w:autoSpaceDE w:val="0"/>
      <w:autoSpaceDN w:val="0"/>
      <w:adjustRightInd w:val="0"/>
      <w:spacing w:after="0" w:line="240" w:lineRule="auto"/>
    </w:pPr>
    <w:rPr>
      <w:rFonts w:ascii="BJPGK O+ Times" w:hAnsi="BJPGK O+ Times" w:cs="BJPGK O+ Times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A340A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340A9"/>
    <w:rPr>
      <w:color w:val="605E5C"/>
      <w:shd w:val="clear" w:color="auto" w:fill="E1DFDD"/>
    </w:rPr>
  </w:style>
  <w:style w:type="character" w:customStyle="1" w:styleId="a">
    <w:name w:val="_"/>
    <w:basedOn w:val="Fuentedeprrafopredeter"/>
    <w:rsid w:val="006E7A6F"/>
  </w:style>
  <w:style w:type="character" w:customStyle="1" w:styleId="ff2">
    <w:name w:val="ff2"/>
    <w:basedOn w:val="Fuentedeprrafopredeter"/>
    <w:rsid w:val="006E7A6F"/>
  </w:style>
  <w:style w:type="character" w:customStyle="1" w:styleId="ff3">
    <w:name w:val="ff3"/>
    <w:basedOn w:val="Fuentedeprrafopredeter"/>
    <w:rsid w:val="006E7A6F"/>
  </w:style>
  <w:style w:type="character" w:customStyle="1" w:styleId="ff1">
    <w:name w:val="ff1"/>
    <w:basedOn w:val="Fuentedeprrafopredeter"/>
    <w:rsid w:val="006E7A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1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5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2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8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80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7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1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12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9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6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7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45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5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3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9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2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C0512-BA70-4796-9BF4-D12B6BD1D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1263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Camana</dc:creator>
  <cp:lastModifiedBy>Richard Rubio</cp:lastModifiedBy>
  <cp:revision>2</cp:revision>
  <dcterms:created xsi:type="dcterms:W3CDTF">2025-10-13T15:20:00Z</dcterms:created>
  <dcterms:modified xsi:type="dcterms:W3CDTF">2025-10-13T15:20:00Z</dcterms:modified>
</cp:coreProperties>
</file>